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832" w:rsidRDefault="00F23832" w:rsidP="00F23832">
      <w:pPr>
        <w:rPr>
          <w:rFonts w:ascii="Times New Roman" w:hAnsi="Times New Roman" w:cs="Times New Roman"/>
          <w:b/>
          <w:sz w:val="40"/>
          <w:szCs w:val="40"/>
        </w:rPr>
      </w:pPr>
      <w:r w:rsidRPr="00990FB2">
        <w:rPr>
          <w:rFonts w:ascii="Times New Roman" w:hAnsi="Times New Roman" w:cs="Times New Roman"/>
          <w:b/>
          <w:sz w:val="40"/>
          <w:szCs w:val="40"/>
        </w:rPr>
        <w:t>Community Based Management Information system</w:t>
      </w:r>
    </w:p>
    <w:p w:rsidR="00F23832" w:rsidRPr="00990FB2" w:rsidRDefault="00F23832" w:rsidP="00F23832">
      <w:pPr>
        <w:rPr>
          <w:rFonts w:ascii="Times New Roman" w:hAnsi="Times New Roman" w:cs="Times New Roman"/>
          <w:b/>
          <w:sz w:val="24"/>
          <w:szCs w:val="24"/>
        </w:rPr>
      </w:pPr>
      <w:r w:rsidRPr="00990FB2">
        <w:rPr>
          <w:rFonts w:ascii="Times New Roman" w:hAnsi="Times New Roman" w:cs="Times New Roman"/>
          <w:b/>
          <w:sz w:val="24"/>
          <w:szCs w:val="24"/>
        </w:rPr>
        <w:t>Framework</w:t>
      </w:r>
      <w:r>
        <w:rPr>
          <w:rFonts w:ascii="Times New Roman" w:hAnsi="Times New Roman" w:cs="Times New Roman"/>
          <w:b/>
          <w:sz w:val="24"/>
          <w:szCs w:val="24"/>
        </w:rPr>
        <w:t xml:space="preserve"> for presentation</w:t>
      </w:r>
      <w:r w:rsidRPr="00990FB2">
        <w:rPr>
          <w:rFonts w:ascii="Times New Roman" w:hAnsi="Times New Roman" w:cs="Times New Roman"/>
          <w:b/>
          <w:sz w:val="24"/>
          <w:szCs w:val="24"/>
        </w:rPr>
        <w:t>:</w:t>
      </w:r>
    </w:p>
    <w:p w:rsidR="00F23832" w:rsidRPr="00990FB2" w:rsidRDefault="00F23832" w:rsidP="00F23832">
      <w:pPr>
        <w:jc w:val="both"/>
        <w:rPr>
          <w:rFonts w:ascii="Times New Roman" w:hAnsi="Times New Roman" w:cs="Times New Roman"/>
          <w:sz w:val="24"/>
          <w:szCs w:val="24"/>
        </w:rPr>
      </w:pPr>
      <w:r w:rsidRPr="00990FB2">
        <w:rPr>
          <w:rFonts w:ascii="Times New Roman" w:hAnsi="Times New Roman" w:cs="Times New Roman"/>
          <w:sz w:val="24"/>
          <w:szCs w:val="24"/>
        </w:rPr>
        <w:t>1.</w:t>
      </w:r>
      <w:r>
        <w:rPr>
          <w:rFonts w:ascii="Times New Roman" w:hAnsi="Times New Roman" w:cs="Times New Roman"/>
          <w:sz w:val="24"/>
          <w:szCs w:val="24"/>
        </w:rPr>
        <w:t xml:space="preserve"> </w:t>
      </w:r>
      <w:r w:rsidRPr="00990FB2">
        <w:rPr>
          <w:rFonts w:ascii="Times New Roman" w:hAnsi="Times New Roman" w:cs="Times New Roman"/>
          <w:sz w:val="24"/>
          <w:szCs w:val="24"/>
        </w:rPr>
        <w:t>What is MIS?</w:t>
      </w:r>
      <w:r>
        <w:rPr>
          <w:rFonts w:ascii="Times New Roman" w:hAnsi="Times New Roman" w:cs="Times New Roman"/>
          <w:sz w:val="24"/>
          <w:szCs w:val="24"/>
        </w:rPr>
        <w:t xml:space="preserve"> – Definitions/ Need of HMIS/ </w:t>
      </w:r>
      <w:bookmarkStart w:id="0" w:name="OLE_LINK1"/>
      <w:bookmarkStart w:id="1" w:name="OLE_LINK2"/>
      <w:r>
        <w:rPr>
          <w:rFonts w:ascii="Times New Roman" w:hAnsi="Times New Roman" w:cs="Times New Roman"/>
          <w:sz w:val="24"/>
          <w:szCs w:val="24"/>
        </w:rPr>
        <w:t>Component</w:t>
      </w:r>
      <w:bookmarkEnd w:id="0"/>
      <w:bookmarkEnd w:id="1"/>
    </w:p>
    <w:p w:rsidR="00F23832" w:rsidRDefault="00CB055C" w:rsidP="00F23832">
      <w:pPr>
        <w:jc w:val="both"/>
        <w:rPr>
          <w:rFonts w:ascii="Times New Roman" w:hAnsi="Times New Roman" w:cs="Times New Roman"/>
          <w:sz w:val="24"/>
          <w:szCs w:val="24"/>
        </w:rPr>
      </w:pPr>
      <w:r>
        <w:rPr>
          <w:rFonts w:ascii="Times New Roman" w:hAnsi="Times New Roman" w:cs="Times New Roman"/>
          <w:sz w:val="24"/>
          <w:szCs w:val="24"/>
        </w:rPr>
        <w:t>2.</w:t>
      </w:r>
      <w:r w:rsidR="001E11B2">
        <w:rPr>
          <w:rFonts w:ascii="Times New Roman" w:hAnsi="Times New Roman" w:cs="Times New Roman"/>
          <w:sz w:val="24"/>
          <w:szCs w:val="24"/>
        </w:rPr>
        <w:t xml:space="preserve"> </w:t>
      </w:r>
      <w:r w:rsidR="00F23832">
        <w:rPr>
          <w:rFonts w:ascii="Times New Roman" w:hAnsi="Times New Roman" w:cs="Times New Roman"/>
          <w:sz w:val="24"/>
          <w:szCs w:val="24"/>
        </w:rPr>
        <w:t>Population</w:t>
      </w:r>
      <w:r w:rsidR="00F23832" w:rsidRPr="00990FB2">
        <w:rPr>
          <w:rFonts w:ascii="Times New Roman" w:hAnsi="Times New Roman" w:cs="Times New Roman"/>
          <w:sz w:val="24"/>
          <w:szCs w:val="24"/>
        </w:rPr>
        <w:t>-</w:t>
      </w:r>
      <w:r w:rsidR="00F23832">
        <w:rPr>
          <w:rFonts w:ascii="Times New Roman" w:hAnsi="Times New Roman" w:cs="Times New Roman"/>
          <w:sz w:val="24"/>
          <w:szCs w:val="24"/>
        </w:rPr>
        <w:t>b</w:t>
      </w:r>
      <w:r w:rsidR="00F23832" w:rsidRPr="00990FB2">
        <w:rPr>
          <w:rFonts w:ascii="Times New Roman" w:hAnsi="Times New Roman" w:cs="Times New Roman"/>
          <w:sz w:val="24"/>
          <w:szCs w:val="24"/>
        </w:rPr>
        <w:t>ased Health Management Information System</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Introduction</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Need of Community-based HMIS</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Levels of Community-based HMIS</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Information needs at different levels</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Information management framework</w:t>
      </w:r>
    </w:p>
    <w:p w:rsidR="00F23832" w:rsidRDefault="00F23832" w:rsidP="00F23832">
      <w:pPr>
        <w:ind w:firstLine="720"/>
        <w:jc w:val="both"/>
        <w:rPr>
          <w:rFonts w:ascii="Times New Roman" w:hAnsi="Times New Roman" w:cs="Times New Roman"/>
          <w:sz w:val="24"/>
          <w:szCs w:val="24"/>
        </w:rPr>
      </w:pPr>
      <w:r>
        <w:rPr>
          <w:rFonts w:ascii="Times New Roman" w:hAnsi="Times New Roman" w:cs="Times New Roman"/>
          <w:sz w:val="24"/>
          <w:szCs w:val="24"/>
        </w:rPr>
        <w:t>Types of Community-based HMIS</w:t>
      </w:r>
    </w:p>
    <w:p w:rsidR="00B45FED" w:rsidRDefault="00F1406B" w:rsidP="00B45FED">
      <w:pPr>
        <w:ind w:firstLine="720"/>
        <w:jc w:val="both"/>
        <w:rPr>
          <w:rFonts w:ascii="Times New Roman" w:hAnsi="Times New Roman" w:cs="Times New Roman"/>
          <w:sz w:val="24"/>
          <w:szCs w:val="24"/>
        </w:rPr>
      </w:pPr>
      <w:r>
        <w:rPr>
          <w:rFonts w:ascii="Times New Roman" w:hAnsi="Times New Roman" w:cs="Times New Roman"/>
          <w:sz w:val="24"/>
          <w:szCs w:val="24"/>
        </w:rPr>
        <w:t>Pr</w:t>
      </w:r>
      <w:r w:rsidR="00B45FED">
        <w:rPr>
          <w:rFonts w:ascii="Times New Roman" w:hAnsi="Times New Roman" w:cs="Times New Roman"/>
          <w:sz w:val="24"/>
          <w:szCs w:val="24"/>
        </w:rPr>
        <w:t>inciples of Community-based HMIS</w:t>
      </w:r>
    </w:p>
    <w:p w:rsidR="00F1406B" w:rsidRDefault="00F1406B" w:rsidP="00F23832">
      <w:pPr>
        <w:ind w:firstLine="720"/>
        <w:jc w:val="both"/>
        <w:rPr>
          <w:rFonts w:ascii="Times New Roman" w:hAnsi="Times New Roman" w:cs="Times New Roman"/>
          <w:sz w:val="24"/>
          <w:szCs w:val="24"/>
        </w:rPr>
      </w:pPr>
      <w:r>
        <w:rPr>
          <w:rFonts w:ascii="Times New Roman" w:hAnsi="Times New Roman" w:cs="Times New Roman"/>
          <w:sz w:val="24"/>
          <w:szCs w:val="24"/>
        </w:rPr>
        <w:t>Data collection instruments</w:t>
      </w:r>
    </w:p>
    <w:p w:rsidR="00F23832" w:rsidRDefault="00F23832" w:rsidP="00F23832">
      <w:pPr>
        <w:ind w:firstLine="720"/>
        <w:jc w:val="both"/>
        <w:rPr>
          <w:rFonts w:ascii="Times New Roman" w:hAnsi="Times New Roman" w:cs="Times New Roman"/>
          <w:sz w:val="24"/>
          <w:szCs w:val="24"/>
        </w:rPr>
      </w:pPr>
      <w:r>
        <w:rPr>
          <w:rFonts w:ascii="Times New Roman" w:hAnsi="Times New Roman" w:cs="Times New Roman"/>
          <w:sz w:val="24"/>
          <w:szCs w:val="24"/>
        </w:rPr>
        <w:t>Community-based HMIS in India</w:t>
      </w:r>
      <w:r>
        <w:rPr>
          <w:rFonts w:ascii="Times New Roman" w:hAnsi="Times New Roman" w:cs="Times New Roman"/>
          <w:sz w:val="24"/>
          <w:szCs w:val="24"/>
        </w:rPr>
        <w:tab/>
        <w:t>- Health system/ ICDS/</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Important lessons</w:t>
      </w:r>
    </w:p>
    <w:p w:rsidR="00F23832" w:rsidRDefault="007E5D75" w:rsidP="00F23832">
      <w:pPr>
        <w:jc w:val="both"/>
        <w:rPr>
          <w:rFonts w:ascii="Times New Roman" w:hAnsi="Times New Roman" w:cs="Times New Roman"/>
          <w:sz w:val="24"/>
          <w:szCs w:val="24"/>
        </w:rPr>
      </w:pPr>
      <w:r>
        <w:rPr>
          <w:rFonts w:ascii="Times New Roman" w:hAnsi="Times New Roman" w:cs="Times New Roman"/>
          <w:sz w:val="24"/>
          <w:szCs w:val="24"/>
        </w:rPr>
        <w:t>3.</w:t>
      </w:r>
      <w:r w:rsidR="00F23832" w:rsidRPr="00D37467">
        <w:rPr>
          <w:rFonts w:ascii="Times New Roman" w:hAnsi="Times New Roman" w:cs="Times New Roman"/>
          <w:sz w:val="24"/>
          <w:szCs w:val="24"/>
        </w:rPr>
        <w:t xml:space="preserve"> </w:t>
      </w:r>
      <w:r w:rsidR="00F23832">
        <w:rPr>
          <w:rFonts w:ascii="Times New Roman" w:hAnsi="Times New Roman" w:cs="Times New Roman"/>
          <w:sz w:val="24"/>
          <w:szCs w:val="24"/>
        </w:rPr>
        <w:t xml:space="preserve">Community-managed </w:t>
      </w:r>
      <w:r w:rsidR="00F23832" w:rsidRPr="00990FB2">
        <w:rPr>
          <w:rFonts w:ascii="Times New Roman" w:hAnsi="Times New Roman" w:cs="Times New Roman"/>
          <w:sz w:val="24"/>
          <w:szCs w:val="24"/>
        </w:rPr>
        <w:t>Heal</w:t>
      </w:r>
      <w:r w:rsidR="00F23832">
        <w:rPr>
          <w:rFonts w:ascii="Times New Roman" w:hAnsi="Times New Roman" w:cs="Times New Roman"/>
          <w:sz w:val="24"/>
          <w:szCs w:val="24"/>
        </w:rPr>
        <w:t>th Management Information System</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Examples</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ab/>
        <w:t>Important lessons</w:t>
      </w:r>
    </w:p>
    <w:p w:rsidR="00F23832" w:rsidRDefault="00F23832" w:rsidP="00F23832">
      <w:pPr>
        <w:jc w:val="both"/>
        <w:rPr>
          <w:rFonts w:ascii="Times New Roman" w:hAnsi="Times New Roman" w:cs="Times New Roman"/>
          <w:sz w:val="24"/>
          <w:szCs w:val="24"/>
        </w:rPr>
      </w:pPr>
      <w:r>
        <w:rPr>
          <w:rFonts w:ascii="Times New Roman" w:hAnsi="Times New Roman" w:cs="Times New Roman"/>
          <w:sz w:val="24"/>
          <w:szCs w:val="24"/>
        </w:rPr>
        <w:t>8.</w:t>
      </w:r>
      <w:r w:rsidRPr="00990FB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90FB2">
        <w:rPr>
          <w:rFonts w:ascii="Times New Roman" w:hAnsi="Times New Roman" w:cs="Times New Roman"/>
          <w:sz w:val="24"/>
          <w:szCs w:val="24"/>
        </w:rPr>
        <w:t>Experience with development of Community-based Health Management Information System</w:t>
      </w:r>
    </w:p>
    <w:p w:rsidR="00B45FED" w:rsidRDefault="00B45FED" w:rsidP="00F23832">
      <w:pPr>
        <w:jc w:val="both"/>
        <w:rPr>
          <w:rFonts w:ascii="Times New Roman" w:hAnsi="Times New Roman" w:cs="Times New Roman"/>
          <w:sz w:val="24"/>
          <w:szCs w:val="24"/>
        </w:rPr>
      </w:pPr>
    </w:p>
    <w:p w:rsidR="00B45FED" w:rsidRDefault="00B45FED" w:rsidP="00F23832">
      <w:pPr>
        <w:jc w:val="both"/>
        <w:rPr>
          <w:rFonts w:ascii="Times New Roman" w:hAnsi="Times New Roman" w:cs="Times New Roman"/>
          <w:b/>
          <w:sz w:val="24"/>
          <w:szCs w:val="24"/>
        </w:rPr>
      </w:pPr>
      <w:r w:rsidRPr="00B45FED">
        <w:rPr>
          <w:rFonts w:ascii="Times New Roman" w:hAnsi="Times New Roman" w:cs="Times New Roman"/>
          <w:b/>
          <w:sz w:val="24"/>
          <w:szCs w:val="24"/>
        </w:rPr>
        <w:t>What is MIS?</w:t>
      </w:r>
    </w:p>
    <w:p w:rsidR="00B45FED" w:rsidRDefault="00B45FED" w:rsidP="00F23832">
      <w:pPr>
        <w:jc w:val="both"/>
        <w:rPr>
          <w:rFonts w:ascii="Times New Roman" w:eastAsia="Times New Roman" w:hAnsi="Times New Roman"/>
        </w:rPr>
      </w:pPr>
      <w:r w:rsidRPr="004C7C92">
        <w:rPr>
          <w:rFonts w:ascii="Times New Roman" w:eastAsia="Times New Roman" w:hAnsi="Times New Roman"/>
        </w:rPr>
        <w:t xml:space="preserve">MIS is </w:t>
      </w:r>
      <w:r>
        <w:rPr>
          <w:rFonts w:ascii="Times New Roman" w:eastAsia="Times New Roman" w:hAnsi="Times New Roman"/>
        </w:rPr>
        <w:t xml:space="preserve">defined as </w:t>
      </w:r>
      <w:r w:rsidRPr="004C7C92">
        <w:rPr>
          <w:rFonts w:ascii="Times New Roman" w:eastAsia="Times New Roman" w:hAnsi="Times New Roman"/>
        </w:rPr>
        <w:t>a system which provides the required information to each level of management at the right time, in the right form, covering the desired quality and quantity, so it may for</w:t>
      </w:r>
      <w:r>
        <w:rPr>
          <w:rFonts w:ascii="Times New Roman" w:eastAsia="Times New Roman" w:hAnsi="Times New Roman"/>
        </w:rPr>
        <w:t>m the basis of decision making</w:t>
      </w:r>
    </w:p>
    <w:p w:rsidR="00B45FED" w:rsidRDefault="00B45FED" w:rsidP="00F23832">
      <w:pPr>
        <w:jc w:val="both"/>
        <w:rPr>
          <w:rFonts w:ascii="Times New Roman" w:eastAsia="Times New Roman" w:hAnsi="Times New Roman"/>
        </w:rPr>
      </w:pPr>
    </w:p>
    <w:p w:rsidR="00B45FED" w:rsidRDefault="00B45FED" w:rsidP="00F23832">
      <w:pPr>
        <w:jc w:val="both"/>
        <w:rPr>
          <w:rFonts w:ascii="Times New Roman" w:eastAsia="Times New Roman" w:hAnsi="Times New Roman"/>
        </w:rPr>
      </w:pPr>
    </w:p>
    <w:p w:rsidR="00B45FED" w:rsidRDefault="00B45FED" w:rsidP="00F23832">
      <w:pPr>
        <w:jc w:val="both"/>
        <w:rPr>
          <w:rFonts w:ascii="Times New Roman" w:eastAsia="Times New Roman" w:hAnsi="Times New Roman"/>
        </w:rPr>
      </w:pPr>
    </w:p>
    <w:p w:rsidR="00B45FED" w:rsidRDefault="00B45FED" w:rsidP="00F23832">
      <w:pPr>
        <w:jc w:val="both"/>
        <w:rPr>
          <w:rFonts w:ascii="Times New Roman" w:hAnsi="Times New Roman" w:cs="Times New Roman"/>
          <w:b/>
          <w:sz w:val="24"/>
          <w:szCs w:val="24"/>
        </w:rPr>
      </w:pPr>
      <w:r>
        <w:rPr>
          <w:rFonts w:ascii="Times New Roman" w:hAnsi="Times New Roman" w:cs="Times New Roman"/>
          <w:b/>
          <w:sz w:val="24"/>
          <w:szCs w:val="24"/>
        </w:rPr>
        <w:lastRenderedPageBreak/>
        <w:t>Need of HMIS</w:t>
      </w:r>
    </w:p>
    <w:p w:rsidR="00CB055C" w:rsidRDefault="00B45FED" w:rsidP="00F23832">
      <w:pPr>
        <w:jc w:val="both"/>
        <w:rPr>
          <w:rFonts w:ascii="Times New Roman" w:hAnsi="Times New Roman" w:cs="Times New Roman"/>
          <w:b/>
          <w:sz w:val="24"/>
          <w:szCs w:val="24"/>
        </w:rPr>
      </w:pPr>
      <w:r w:rsidRPr="00B45FED">
        <w:rPr>
          <w:rFonts w:ascii="Times New Roman" w:hAnsi="Times New Roman" w:cs="Times New Roman"/>
          <w:b/>
          <w:sz w:val="24"/>
          <w:szCs w:val="24"/>
        </w:rPr>
        <w:t>Component</w:t>
      </w:r>
      <w:r>
        <w:rPr>
          <w:rFonts w:ascii="Times New Roman" w:hAnsi="Times New Roman" w:cs="Times New Roman"/>
          <w:b/>
          <w:sz w:val="24"/>
          <w:szCs w:val="24"/>
        </w:rPr>
        <w:t>s:</w:t>
      </w:r>
    </w:p>
    <w:p w:rsidR="00AC1E14" w:rsidRPr="00CB055C" w:rsidRDefault="00CB055C" w:rsidP="00CB055C">
      <w:pPr>
        <w:jc w:val="both"/>
        <w:rPr>
          <w:rFonts w:ascii="Times New Roman" w:hAnsi="Times New Roman" w:cs="Times New Roman"/>
          <w:sz w:val="24"/>
          <w:szCs w:val="24"/>
        </w:rPr>
      </w:pPr>
      <w:r>
        <w:rPr>
          <w:rFonts w:ascii="Times New Roman" w:hAnsi="Times New Roman" w:cs="Times New Roman"/>
          <w:sz w:val="24"/>
          <w:szCs w:val="24"/>
        </w:rPr>
        <w:t>1.</w:t>
      </w:r>
      <w:r w:rsidR="001E11B2">
        <w:rPr>
          <w:rFonts w:ascii="Times New Roman" w:hAnsi="Times New Roman" w:cs="Times New Roman"/>
          <w:sz w:val="24"/>
          <w:szCs w:val="24"/>
        </w:rPr>
        <w:t xml:space="preserve"> </w:t>
      </w:r>
      <w:r>
        <w:rPr>
          <w:rFonts w:ascii="Times New Roman" w:hAnsi="Times New Roman" w:cs="Times New Roman"/>
          <w:sz w:val="24"/>
          <w:szCs w:val="24"/>
        </w:rPr>
        <w:t>Collection</w:t>
      </w:r>
      <w:r w:rsidR="00F050E7" w:rsidRPr="00CB055C">
        <w:rPr>
          <w:rFonts w:ascii="Times New Roman" w:hAnsi="Times New Roman" w:cs="Times New Roman"/>
          <w:sz w:val="24"/>
          <w:szCs w:val="24"/>
        </w:rPr>
        <w:t xml:space="preserve"> </w:t>
      </w:r>
    </w:p>
    <w:p w:rsidR="00AC1E14" w:rsidRPr="00CB055C" w:rsidRDefault="00CB055C" w:rsidP="00CB055C">
      <w:pPr>
        <w:jc w:val="both"/>
        <w:rPr>
          <w:rFonts w:ascii="Times New Roman" w:hAnsi="Times New Roman" w:cs="Times New Roman"/>
          <w:sz w:val="24"/>
          <w:szCs w:val="24"/>
        </w:rPr>
      </w:pPr>
      <w:r>
        <w:rPr>
          <w:rFonts w:ascii="Times New Roman" w:hAnsi="Times New Roman" w:cs="Times New Roman"/>
          <w:sz w:val="24"/>
          <w:szCs w:val="24"/>
        </w:rPr>
        <w:t>2.</w:t>
      </w:r>
      <w:r w:rsidR="001E11B2">
        <w:rPr>
          <w:rFonts w:ascii="Times New Roman" w:hAnsi="Times New Roman" w:cs="Times New Roman"/>
          <w:sz w:val="24"/>
          <w:szCs w:val="24"/>
        </w:rPr>
        <w:t xml:space="preserve"> </w:t>
      </w:r>
      <w:r w:rsidR="00F050E7" w:rsidRPr="00CB055C">
        <w:rPr>
          <w:rFonts w:ascii="Times New Roman" w:hAnsi="Times New Roman" w:cs="Times New Roman"/>
          <w:sz w:val="24"/>
          <w:szCs w:val="24"/>
        </w:rPr>
        <w:t>Tr</w:t>
      </w:r>
      <w:r>
        <w:rPr>
          <w:rFonts w:ascii="Times New Roman" w:hAnsi="Times New Roman" w:cs="Times New Roman"/>
          <w:sz w:val="24"/>
          <w:szCs w:val="24"/>
        </w:rPr>
        <w:t>ansmission</w:t>
      </w:r>
    </w:p>
    <w:p w:rsidR="00AC1E14" w:rsidRPr="00CB055C" w:rsidRDefault="00CB055C" w:rsidP="00CB055C">
      <w:pPr>
        <w:jc w:val="both"/>
        <w:rPr>
          <w:rFonts w:ascii="Times New Roman" w:hAnsi="Times New Roman" w:cs="Times New Roman"/>
          <w:sz w:val="24"/>
          <w:szCs w:val="24"/>
        </w:rPr>
      </w:pPr>
      <w:r>
        <w:rPr>
          <w:rFonts w:ascii="Times New Roman" w:hAnsi="Times New Roman" w:cs="Times New Roman"/>
          <w:sz w:val="24"/>
          <w:szCs w:val="24"/>
        </w:rPr>
        <w:t>3.</w:t>
      </w:r>
      <w:r w:rsidR="001E11B2">
        <w:rPr>
          <w:rFonts w:ascii="Times New Roman" w:hAnsi="Times New Roman" w:cs="Times New Roman"/>
          <w:sz w:val="24"/>
          <w:szCs w:val="24"/>
        </w:rPr>
        <w:t xml:space="preserve"> </w:t>
      </w:r>
      <w:r>
        <w:rPr>
          <w:rFonts w:ascii="Times New Roman" w:hAnsi="Times New Roman" w:cs="Times New Roman"/>
          <w:sz w:val="24"/>
          <w:szCs w:val="24"/>
        </w:rPr>
        <w:t>Storage retrieval</w:t>
      </w:r>
    </w:p>
    <w:p w:rsidR="00AC1E14" w:rsidRPr="00CB055C" w:rsidRDefault="00CB055C" w:rsidP="00CB055C">
      <w:pPr>
        <w:jc w:val="both"/>
        <w:rPr>
          <w:rFonts w:ascii="Times New Roman" w:hAnsi="Times New Roman" w:cs="Times New Roman"/>
          <w:sz w:val="24"/>
          <w:szCs w:val="24"/>
        </w:rPr>
      </w:pPr>
      <w:r>
        <w:rPr>
          <w:rFonts w:ascii="Times New Roman" w:hAnsi="Times New Roman" w:cs="Times New Roman"/>
          <w:sz w:val="24"/>
          <w:szCs w:val="24"/>
        </w:rPr>
        <w:t>4.</w:t>
      </w:r>
      <w:r w:rsidR="001E11B2">
        <w:rPr>
          <w:rFonts w:ascii="Times New Roman" w:hAnsi="Times New Roman" w:cs="Times New Roman"/>
          <w:sz w:val="24"/>
          <w:szCs w:val="24"/>
        </w:rPr>
        <w:t xml:space="preserve"> </w:t>
      </w:r>
      <w:r>
        <w:rPr>
          <w:rFonts w:ascii="Times New Roman" w:hAnsi="Times New Roman" w:cs="Times New Roman"/>
          <w:sz w:val="24"/>
          <w:szCs w:val="24"/>
        </w:rPr>
        <w:t>Analysis</w:t>
      </w:r>
      <w:r w:rsidR="00F050E7" w:rsidRPr="00CB055C">
        <w:rPr>
          <w:rFonts w:ascii="Times New Roman" w:hAnsi="Times New Roman" w:cs="Times New Roman"/>
          <w:sz w:val="24"/>
          <w:szCs w:val="24"/>
        </w:rPr>
        <w:t xml:space="preserve"> </w:t>
      </w:r>
    </w:p>
    <w:p w:rsidR="00AC1E14" w:rsidRPr="00CB055C" w:rsidRDefault="00CB055C" w:rsidP="00CB055C">
      <w:pPr>
        <w:jc w:val="both"/>
        <w:rPr>
          <w:rFonts w:ascii="Times New Roman" w:hAnsi="Times New Roman" w:cs="Times New Roman"/>
          <w:sz w:val="24"/>
          <w:szCs w:val="24"/>
        </w:rPr>
      </w:pPr>
      <w:r>
        <w:rPr>
          <w:rFonts w:ascii="Times New Roman" w:hAnsi="Times New Roman" w:cs="Times New Roman"/>
          <w:sz w:val="24"/>
          <w:szCs w:val="24"/>
        </w:rPr>
        <w:t>5.</w:t>
      </w:r>
      <w:r w:rsidR="001E11B2">
        <w:rPr>
          <w:rFonts w:ascii="Times New Roman" w:hAnsi="Times New Roman" w:cs="Times New Roman"/>
          <w:sz w:val="24"/>
          <w:szCs w:val="24"/>
        </w:rPr>
        <w:t xml:space="preserve"> </w:t>
      </w:r>
      <w:r w:rsidR="00F050E7" w:rsidRPr="00CB055C">
        <w:rPr>
          <w:rFonts w:ascii="Times New Roman" w:hAnsi="Times New Roman" w:cs="Times New Roman"/>
          <w:sz w:val="24"/>
          <w:szCs w:val="24"/>
        </w:rPr>
        <w:t xml:space="preserve">Interpretation and preparation for utilization and </w:t>
      </w:r>
    </w:p>
    <w:p w:rsidR="00AC1E14" w:rsidRDefault="00CB055C" w:rsidP="00CB055C">
      <w:pPr>
        <w:jc w:val="both"/>
        <w:rPr>
          <w:rFonts w:ascii="Times New Roman" w:hAnsi="Times New Roman" w:cs="Times New Roman"/>
          <w:sz w:val="24"/>
          <w:szCs w:val="24"/>
        </w:rPr>
      </w:pPr>
      <w:r>
        <w:rPr>
          <w:rFonts w:ascii="Times New Roman" w:hAnsi="Times New Roman" w:cs="Times New Roman"/>
          <w:sz w:val="24"/>
          <w:szCs w:val="24"/>
        </w:rPr>
        <w:t>6.</w:t>
      </w:r>
      <w:r w:rsidR="001E11B2">
        <w:rPr>
          <w:rFonts w:ascii="Times New Roman" w:hAnsi="Times New Roman" w:cs="Times New Roman"/>
          <w:sz w:val="24"/>
          <w:szCs w:val="24"/>
        </w:rPr>
        <w:t xml:space="preserve"> </w:t>
      </w:r>
      <w:r w:rsidR="00F050E7" w:rsidRPr="00CB055C">
        <w:rPr>
          <w:rFonts w:ascii="Times New Roman" w:hAnsi="Times New Roman" w:cs="Times New Roman"/>
          <w:sz w:val="24"/>
          <w:szCs w:val="24"/>
        </w:rPr>
        <w:t xml:space="preserve">Presentation of information which is necessary for decision making for effective management. </w:t>
      </w:r>
    </w:p>
    <w:p w:rsidR="001E11B2" w:rsidRDefault="001E11B2" w:rsidP="00CB055C">
      <w:pPr>
        <w:jc w:val="both"/>
        <w:rPr>
          <w:rFonts w:ascii="Times New Roman" w:hAnsi="Times New Roman" w:cs="Times New Roman"/>
          <w:b/>
          <w:sz w:val="24"/>
          <w:szCs w:val="24"/>
        </w:rPr>
      </w:pPr>
    </w:p>
    <w:p w:rsidR="00CB055C" w:rsidRDefault="00CB055C" w:rsidP="00CB055C">
      <w:pPr>
        <w:jc w:val="both"/>
        <w:rPr>
          <w:rFonts w:ascii="Times New Roman" w:hAnsi="Times New Roman" w:cs="Times New Roman"/>
          <w:b/>
          <w:sz w:val="24"/>
          <w:szCs w:val="24"/>
        </w:rPr>
      </w:pPr>
      <w:r w:rsidRPr="00CB055C">
        <w:rPr>
          <w:rFonts w:ascii="Times New Roman" w:hAnsi="Times New Roman" w:cs="Times New Roman"/>
          <w:b/>
          <w:sz w:val="24"/>
          <w:szCs w:val="24"/>
        </w:rPr>
        <w:t>Population-based Health Management Information System</w:t>
      </w:r>
    </w:p>
    <w:p w:rsidR="00CB055C" w:rsidRDefault="00CB055C" w:rsidP="00CB055C">
      <w:pPr>
        <w:jc w:val="both"/>
        <w:rPr>
          <w:rFonts w:ascii="Times New Roman" w:hAnsi="Times New Roman" w:cs="Times New Roman"/>
          <w:b/>
          <w:sz w:val="24"/>
          <w:szCs w:val="24"/>
        </w:rPr>
      </w:pPr>
      <w:r w:rsidRPr="00CB055C">
        <w:rPr>
          <w:rFonts w:ascii="Times New Roman" w:hAnsi="Times New Roman" w:cs="Times New Roman"/>
          <w:b/>
          <w:sz w:val="24"/>
          <w:szCs w:val="24"/>
        </w:rPr>
        <w:t>Introduction</w:t>
      </w:r>
      <w:r>
        <w:rPr>
          <w:rFonts w:ascii="Times New Roman" w:hAnsi="Times New Roman" w:cs="Times New Roman"/>
          <w:b/>
          <w:sz w:val="24"/>
          <w:szCs w:val="24"/>
        </w:rPr>
        <w:t>:</w:t>
      </w:r>
    </w:p>
    <w:p w:rsidR="00D24D52" w:rsidRDefault="00D24D52" w:rsidP="00CB055C">
      <w:pPr>
        <w:jc w:val="both"/>
        <w:rPr>
          <w:rFonts w:ascii="Times New Roman" w:hAnsi="Times New Roman" w:cs="Times New Roman"/>
          <w:sz w:val="24"/>
          <w:szCs w:val="24"/>
        </w:rPr>
      </w:pPr>
      <w:r>
        <w:rPr>
          <w:rFonts w:ascii="Times New Roman" w:hAnsi="Times New Roman" w:cs="Times New Roman"/>
          <w:sz w:val="24"/>
          <w:szCs w:val="24"/>
        </w:rPr>
        <w:t xml:space="preserve">Population –based health information systems serve defined populations which may be regularly </w:t>
      </w:r>
      <w:proofErr w:type="spellStart"/>
      <w:r>
        <w:rPr>
          <w:rFonts w:ascii="Times New Roman" w:hAnsi="Times New Roman" w:cs="Times New Roman"/>
          <w:sz w:val="24"/>
          <w:szCs w:val="24"/>
        </w:rPr>
        <w:t>censused</w:t>
      </w:r>
      <w:proofErr w:type="spellEnd"/>
      <w:r>
        <w:rPr>
          <w:rFonts w:ascii="Times New Roman" w:hAnsi="Times New Roman" w:cs="Times New Roman"/>
          <w:sz w:val="24"/>
          <w:szCs w:val="24"/>
        </w:rPr>
        <w:t>,</w:t>
      </w:r>
      <w:r w:rsidR="001E11B2">
        <w:rPr>
          <w:rFonts w:ascii="Times New Roman" w:hAnsi="Times New Roman" w:cs="Times New Roman"/>
          <w:sz w:val="24"/>
          <w:szCs w:val="24"/>
        </w:rPr>
        <w:t xml:space="preserve"> under demographic surveillance </w:t>
      </w:r>
      <w:r>
        <w:rPr>
          <w:rFonts w:ascii="Times New Roman" w:hAnsi="Times New Roman" w:cs="Times New Roman"/>
          <w:sz w:val="24"/>
          <w:szCs w:val="24"/>
        </w:rPr>
        <w:t>or estimated</w:t>
      </w:r>
    </w:p>
    <w:p w:rsidR="001D56B5" w:rsidRDefault="00D24D52" w:rsidP="00CB055C">
      <w:pPr>
        <w:jc w:val="both"/>
        <w:rPr>
          <w:rFonts w:ascii="Times New Roman" w:hAnsi="Times New Roman" w:cs="Times New Roman"/>
          <w:sz w:val="24"/>
          <w:szCs w:val="24"/>
        </w:rPr>
      </w:pPr>
      <w:r>
        <w:rPr>
          <w:rFonts w:ascii="Times New Roman" w:hAnsi="Times New Roman" w:cs="Times New Roman"/>
          <w:sz w:val="24"/>
          <w:szCs w:val="24"/>
        </w:rPr>
        <w:t>It stress on local participation in responding to the health needs of all in a defined population</w:t>
      </w:r>
      <w:r w:rsidR="001D56B5">
        <w:rPr>
          <w:rFonts w:ascii="Times New Roman" w:hAnsi="Times New Roman" w:cs="Times New Roman"/>
          <w:sz w:val="24"/>
          <w:szCs w:val="24"/>
        </w:rPr>
        <w:t>,</w:t>
      </w:r>
      <w:r w:rsidR="001E11B2">
        <w:rPr>
          <w:rFonts w:ascii="Times New Roman" w:hAnsi="Times New Roman" w:cs="Times New Roman"/>
          <w:sz w:val="24"/>
          <w:szCs w:val="24"/>
        </w:rPr>
        <w:t xml:space="preserve"> </w:t>
      </w:r>
      <w:r w:rsidR="001D56B5">
        <w:rPr>
          <w:rFonts w:ascii="Times New Roman" w:hAnsi="Times New Roman" w:cs="Times New Roman"/>
          <w:sz w:val="24"/>
          <w:szCs w:val="24"/>
        </w:rPr>
        <w:t>often through household &amp;neighbourhood level services,especially health promotion</w:t>
      </w:r>
      <w:r w:rsidR="001E11B2">
        <w:rPr>
          <w:rFonts w:ascii="Times New Roman" w:hAnsi="Times New Roman" w:cs="Times New Roman"/>
          <w:sz w:val="24"/>
          <w:szCs w:val="24"/>
        </w:rPr>
        <w:t xml:space="preserve"> </w:t>
      </w:r>
      <w:r w:rsidR="001D56B5">
        <w:rPr>
          <w:rFonts w:ascii="Times New Roman" w:hAnsi="Times New Roman" w:cs="Times New Roman"/>
          <w:sz w:val="24"/>
          <w:szCs w:val="24"/>
        </w:rPr>
        <w:t>&amp;</w:t>
      </w:r>
      <w:r w:rsidR="001E11B2">
        <w:rPr>
          <w:rFonts w:ascii="Times New Roman" w:hAnsi="Times New Roman" w:cs="Times New Roman"/>
          <w:sz w:val="24"/>
          <w:szCs w:val="24"/>
        </w:rPr>
        <w:t xml:space="preserve"> </w:t>
      </w:r>
      <w:r w:rsidR="001D56B5">
        <w:rPr>
          <w:rFonts w:ascii="Times New Roman" w:hAnsi="Times New Roman" w:cs="Times New Roman"/>
          <w:sz w:val="24"/>
          <w:szCs w:val="24"/>
        </w:rPr>
        <w:t>disease prevention activities.</w:t>
      </w:r>
    </w:p>
    <w:p w:rsidR="00D24D52" w:rsidRPr="00D24D52" w:rsidRDefault="001D56B5" w:rsidP="00CB055C">
      <w:pPr>
        <w:jc w:val="both"/>
        <w:rPr>
          <w:rFonts w:ascii="Times New Roman" w:hAnsi="Times New Roman" w:cs="Times New Roman"/>
          <w:sz w:val="24"/>
          <w:szCs w:val="24"/>
        </w:rPr>
      </w:pPr>
      <w:r>
        <w:rPr>
          <w:rFonts w:ascii="Times New Roman" w:hAnsi="Times New Roman" w:cs="Times New Roman"/>
          <w:sz w:val="24"/>
          <w:szCs w:val="24"/>
        </w:rPr>
        <w:t>Community members aim to develop local human resources</w:t>
      </w:r>
      <w:r w:rsidR="001E11B2">
        <w:rPr>
          <w:rFonts w:ascii="Times New Roman" w:hAnsi="Times New Roman" w:cs="Times New Roman"/>
          <w:sz w:val="24"/>
          <w:szCs w:val="24"/>
        </w:rPr>
        <w:t xml:space="preserve"> </w:t>
      </w:r>
      <w:r>
        <w:rPr>
          <w:rFonts w:ascii="Times New Roman" w:hAnsi="Times New Roman" w:cs="Times New Roman"/>
          <w:sz w:val="24"/>
          <w:szCs w:val="24"/>
        </w:rPr>
        <w:t>&amp;</w:t>
      </w:r>
      <w:r w:rsidR="001E11B2">
        <w:rPr>
          <w:rFonts w:ascii="Times New Roman" w:hAnsi="Times New Roman" w:cs="Times New Roman"/>
          <w:sz w:val="24"/>
          <w:szCs w:val="24"/>
        </w:rPr>
        <w:t xml:space="preserve"> </w:t>
      </w:r>
      <w:r>
        <w:rPr>
          <w:rFonts w:ascii="Times New Roman" w:hAnsi="Times New Roman" w:cs="Times New Roman"/>
          <w:sz w:val="24"/>
          <w:szCs w:val="24"/>
        </w:rPr>
        <w:t>institutions</w:t>
      </w:r>
      <w:r w:rsidR="00D24D52">
        <w:rPr>
          <w:rFonts w:ascii="Times New Roman" w:hAnsi="Times New Roman" w:cs="Times New Roman"/>
          <w:sz w:val="24"/>
          <w:szCs w:val="24"/>
        </w:rPr>
        <w:t xml:space="preserve"> </w:t>
      </w:r>
    </w:p>
    <w:p w:rsidR="003C5814" w:rsidRDefault="003C5814" w:rsidP="00CB055C">
      <w:pPr>
        <w:jc w:val="both"/>
        <w:rPr>
          <w:rFonts w:ascii="Times New Roman" w:hAnsi="Times New Roman" w:cs="Times New Roman"/>
          <w:b/>
          <w:sz w:val="24"/>
          <w:szCs w:val="24"/>
        </w:rPr>
      </w:pPr>
    </w:p>
    <w:p w:rsidR="003C5814" w:rsidRDefault="003C5814" w:rsidP="00CB055C">
      <w:pPr>
        <w:jc w:val="both"/>
        <w:rPr>
          <w:rFonts w:ascii="Times New Roman" w:hAnsi="Times New Roman" w:cs="Times New Roman"/>
          <w:b/>
          <w:sz w:val="24"/>
          <w:szCs w:val="24"/>
        </w:rPr>
      </w:pPr>
      <w:r w:rsidRPr="003C5814">
        <w:rPr>
          <w:rFonts w:ascii="Times New Roman" w:hAnsi="Times New Roman" w:cs="Times New Roman"/>
          <w:b/>
          <w:sz w:val="24"/>
          <w:szCs w:val="24"/>
        </w:rPr>
        <w:t>Need of Community-based HMIS</w:t>
      </w:r>
      <w:r>
        <w:rPr>
          <w:rFonts w:ascii="Times New Roman" w:hAnsi="Times New Roman" w:cs="Times New Roman"/>
          <w:b/>
          <w:sz w:val="24"/>
          <w:szCs w:val="24"/>
        </w:rPr>
        <w:t>:</w:t>
      </w:r>
    </w:p>
    <w:p w:rsidR="003C5814" w:rsidRPr="003C5814" w:rsidRDefault="003C5814" w:rsidP="003C5814">
      <w:pPr>
        <w:autoSpaceDE w:val="0"/>
        <w:autoSpaceDN w:val="0"/>
        <w:adjustRightInd w:val="0"/>
        <w:spacing w:after="0" w:line="240" w:lineRule="auto"/>
        <w:jc w:val="both"/>
        <w:rPr>
          <w:rFonts w:ascii="Times New Roman" w:eastAsia="Times New Roman" w:hAnsi="Times New Roman"/>
          <w:sz w:val="24"/>
          <w:szCs w:val="24"/>
        </w:rPr>
      </w:pPr>
      <w:r w:rsidRPr="003C5814">
        <w:rPr>
          <w:rFonts w:ascii="Times New Roman" w:eastAsia="Times New Roman" w:hAnsi="Times New Roman"/>
          <w:sz w:val="24"/>
          <w:szCs w:val="24"/>
        </w:rPr>
        <w:t>In health services, lots of data are generated.  Yet, there remains a complaint from decision-makers that in</w:t>
      </w:r>
      <w:r w:rsidR="001E11B2">
        <w:rPr>
          <w:rFonts w:ascii="Times New Roman" w:eastAsia="Times New Roman" w:hAnsi="Times New Roman"/>
          <w:sz w:val="24"/>
          <w:szCs w:val="24"/>
        </w:rPr>
        <w:t xml:space="preserve"> </w:t>
      </w:r>
      <w:r w:rsidRPr="003C5814">
        <w:rPr>
          <w:rFonts w:ascii="Times New Roman" w:eastAsia="Times New Roman" w:hAnsi="Times New Roman"/>
          <w:sz w:val="24"/>
          <w:szCs w:val="24"/>
        </w:rPr>
        <w:t>spite of all these activities and voluminous data, they don’t have the information which they need. Thus indicating that the data generated and flowing in the health services are not need based; not tailored to provide the information desired; not suitable for use at different levels</w:t>
      </w:r>
      <w:r w:rsidRPr="003C5814">
        <w:rPr>
          <w:rFonts w:ascii="Times New Roman" w:eastAsia="Times New Roman" w:hAnsi="Times New Roman"/>
          <w:sz w:val="24"/>
          <w:szCs w:val="24"/>
          <w:vertAlign w:val="superscript"/>
        </w:rPr>
        <w:t>5</w:t>
      </w:r>
      <w:r w:rsidRPr="003C5814">
        <w:rPr>
          <w:rFonts w:ascii="Times New Roman" w:eastAsia="Times New Roman" w:hAnsi="Times New Roman"/>
          <w:sz w:val="24"/>
          <w:szCs w:val="24"/>
        </w:rPr>
        <w:t>.  The routine health MIS operational through the district health system is unlikely to fulfill the information need of Village Health Committees and there is a need of community-based health MIS at village level.</w:t>
      </w:r>
    </w:p>
    <w:p w:rsidR="003C5814" w:rsidRPr="003C5814" w:rsidRDefault="003C5814" w:rsidP="003C5814">
      <w:pPr>
        <w:autoSpaceDE w:val="0"/>
        <w:autoSpaceDN w:val="0"/>
        <w:adjustRightInd w:val="0"/>
        <w:spacing w:after="0" w:line="240" w:lineRule="auto"/>
        <w:jc w:val="both"/>
        <w:rPr>
          <w:rFonts w:ascii="Times New Roman" w:eastAsia="Times New Roman" w:hAnsi="Times New Roman"/>
          <w:sz w:val="24"/>
          <w:szCs w:val="24"/>
        </w:rPr>
      </w:pPr>
    </w:p>
    <w:p w:rsidR="00AC35DE" w:rsidRDefault="003C5814" w:rsidP="003C5814">
      <w:pPr>
        <w:jc w:val="both"/>
        <w:rPr>
          <w:rFonts w:ascii="Times New Roman" w:eastAsia="Times New Roman" w:hAnsi="Times New Roman"/>
          <w:sz w:val="24"/>
          <w:szCs w:val="24"/>
        </w:rPr>
      </w:pPr>
      <w:r w:rsidRPr="003C5814">
        <w:rPr>
          <w:rFonts w:ascii="Times New Roman" w:eastAsia="Times New Roman" w:hAnsi="Times New Roman"/>
          <w:sz w:val="24"/>
          <w:szCs w:val="24"/>
        </w:rPr>
        <w:t xml:space="preserve">As the need of information as well as the capacity to collect, interpret and use information is different at village level, a separate MIS is required at community level. </w:t>
      </w:r>
    </w:p>
    <w:p w:rsidR="00AC35DE" w:rsidRDefault="00AC35DE" w:rsidP="003C5814">
      <w:pPr>
        <w:jc w:val="both"/>
        <w:rPr>
          <w:rFonts w:ascii="Times New Roman" w:eastAsia="Times New Roman" w:hAnsi="Times New Roman"/>
          <w:sz w:val="24"/>
          <w:szCs w:val="24"/>
        </w:rPr>
      </w:pPr>
    </w:p>
    <w:p w:rsidR="00AC35DE" w:rsidRDefault="003C5814" w:rsidP="003C5814">
      <w:pPr>
        <w:jc w:val="both"/>
        <w:rPr>
          <w:rFonts w:ascii="Times New Roman" w:hAnsi="Times New Roman" w:cs="Times New Roman"/>
          <w:b/>
          <w:sz w:val="24"/>
          <w:szCs w:val="24"/>
        </w:rPr>
      </w:pPr>
      <w:r w:rsidRPr="003C5814">
        <w:rPr>
          <w:rFonts w:ascii="Times New Roman" w:hAnsi="Times New Roman" w:cs="Times New Roman"/>
          <w:b/>
          <w:sz w:val="24"/>
          <w:szCs w:val="24"/>
        </w:rPr>
        <w:lastRenderedPageBreak/>
        <w:t>Levels of Community-based HMIS</w:t>
      </w:r>
      <w:r>
        <w:rPr>
          <w:rFonts w:ascii="Times New Roman" w:hAnsi="Times New Roman" w:cs="Times New Roman"/>
          <w:b/>
          <w:sz w:val="24"/>
          <w:szCs w:val="24"/>
        </w:rPr>
        <w:t>:</w:t>
      </w:r>
    </w:p>
    <w:tbl>
      <w:tblPr>
        <w:tblStyle w:val="TableGrid"/>
        <w:tblW w:w="0" w:type="auto"/>
        <w:tblLook w:val="04A0"/>
      </w:tblPr>
      <w:tblGrid>
        <w:gridCol w:w="1817"/>
        <w:gridCol w:w="1522"/>
        <w:gridCol w:w="1591"/>
        <w:gridCol w:w="1538"/>
        <w:gridCol w:w="1556"/>
        <w:gridCol w:w="1310"/>
      </w:tblGrid>
      <w:tr w:rsidR="00AC35DE" w:rsidTr="00B828E6">
        <w:tc>
          <w:tcPr>
            <w:tcW w:w="1817" w:type="dxa"/>
          </w:tcPr>
          <w:p w:rsidR="00AC35DE" w:rsidRPr="001E11B2" w:rsidRDefault="00AC35DE" w:rsidP="003C5814">
            <w:pPr>
              <w:jc w:val="both"/>
              <w:rPr>
                <w:rFonts w:ascii="Times New Roman" w:hAnsi="Times New Roman" w:cs="Times New Roman"/>
                <w:b/>
                <w:sz w:val="20"/>
                <w:szCs w:val="24"/>
              </w:rPr>
            </w:pPr>
            <w:r w:rsidRPr="001E11B2">
              <w:rPr>
                <w:rFonts w:ascii="Times New Roman" w:hAnsi="Times New Roman" w:cs="Times New Roman"/>
                <w:b/>
                <w:sz w:val="20"/>
                <w:szCs w:val="24"/>
              </w:rPr>
              <w:t>Level</w:t>
            </w:r>
          </w:p>
        </w:tc>
        <w:tc>
          <w:tcPr>
            <w:tcW w:w="1522" w:type="dxa"/>
          </w:tcPr>
          <w:p w:rsidR="00AC35DE" w:rsidRPr="001E11B2" w:rsidRDefault="00AC35DE" w:rsidP="003C5814">
            <w:pPr>
              <w:jc w:val="both"/>
              <w:rPr>
                <w:rFonts w:ascii="Times New Roman" w:hAnsi="Times New Roman" w:cs="Times New Roman"/>
                <w:b/>
                <w:sz w:val="20"/>
                <w:szCs w:val="24"/>
              </w:rPr>
            </w:pPr>
            <w:r w:rsidRPr="001E11B2">
              <w:rPr>
                <w:rFonts w:ascii="Times New Roman" w:hAnsi="Times New Roman" w:cs="Times New Roman"/>
                <w:b/>
                <w:sz w:val="20"/>
                <w:szCs w:val="24"/>
              </w:rPr>
              <w:t>User</w:t>
            </w:r>
          </w:p>
        </w:tc>
        <w:tc>
          <w:tcPr>
            <w:tcW w:w="1591" w:type="dxa"/>
          </w:tcPr>
          <w:p w:rsidR="00AC35DE" w:rsidRPr="001E11B2" w:rsidRDefault="00AC35DE" w:rsidP="003C5814">
            <w:pPr>
              <w:jc w:val="both"/>
              <w:rPr>
                <w:rFonts w:ascii="Times New Roman" w:hAnsi="Times New Roman" w:cs="Times New Roman"/>
                <w:b/>
                <w:sz w:val="20"/>
                <w:szCs w:val="24"/>
              </w:rPr>
            </w:pPr>
            <w:r w:rsidRPr="001E11B2">
              <w:rPr>
                <w:rFonts w:ascii="Times New Roman" w:hAnsi="Times New Roman" w:cs="Times New Roman"/>
                <w:b/>
                <w:sz w:val="20"/>
                <w:szCs w:val="24"/>
              </w:rPr>
              <w:t>Instrument</w:t>
            </w:r>
          </w:p>
        </w:tc>
        <w:tc>
          <w:tcPr>
            <w:tcW w:w="1538" w:type="dxa"/>
          </w:tcPr>
          <w:p w:rsidR="00AC35DE" w:rsidRPr="001E11B2" w:rsidRDefault="00AC35DE" w:rsidP="003C5814">
            <w:pPr>
              <w:jc w:val="both"/>
              <w:rPr>
                <w:rFonts w:ascii="Times New Roman" w:hAnsi="Times New Roman" w:cs="Times New Roman"/>
                <w:b/>
                <w:sz w:val="20"/>
                <w:szCs w:val="24"/>
              </w:rPr>
            </w:pPr>
            <w:r w:rsidRPr="001E11B2">
              <w:rPr>
                <w:rFonts w:ascii="Times New Roman" w:hAnsi="Times New Roman" w:cs="Times New Roman"/>
                <w:b/>
                <w:sz w:val="20"/>
                <w:szCs w:val="24"/>
              </w:rPr>
              <w:t>Question</w:t>
            </w:r>
          </w:p>
        </w:tc>
        <w:tc>
          <w:tcPr>
            <w:tcW w:w="1556" w:type="dxa"/>
          </w:tcPr>
          <w:p w:rsidR="00AC35DE" w:rsidRPr="001E11B2" w:rsidRDefault="00AC35DE" w:rsidP="003C5814">
            <w:pPr>
              <w:jc w:val="both"/>
              <w:rPr>
                <w:rFonts w:ascii="Times New Roman" w:hAnsi="Times New Roman" w:cs="Times New Roman"/>
                <w:b/>
                <w:sz w:val="20"/>
                <w:szCs w:val="24"/>
              </w:rPr>
            </w:pPr>
            <w:r w:rsidRPr="001E11B2">
              <w:rPr>
                <w:rFonts w:ascii="Times New Roman" w:hAnsi="Times New Roman" w:cs="Times New Roman"/>
                <w:b/>
                <w:sz w:val="20"/>
                <w:szCs w:val="24"/>
              </w:rPr>
              <w:t>Periodicity</w:t>
            </w:r>
          </w:p>
        </w:tc>
        <w:tc>
          <w:tcPr>
            <w:tcW w:w="1310" w:type="dxa"/>
          </w:tcPr>
          <w:p w:rsidR="00AC35DE" w:rsidRPr="001E11B2" w:rsidRDefault="00AC35DE" w:rsidP="003C5814">
            <w:pPr>
              <w:jc w:val="both"/>
              <w:rPr>
                <w:rFonts w:ascii="Times New Roman" w:hAnsi="Times New Roman" w:cs="Times New Roman"/>
                <w:b/>
                <w:sz w:val="20"/>
                <w:szCs w:val="24"/>
              </w:rPr>
            </w:pPr>
            <w:r w:rsidRPr="001E11B2">
              <w:rPr>
                <w:rFonts w:ascii="Times New Roman" w:hAnsi="Times New Roman" w:cs="Times New Roman"/>
                <w:b/>
                <w:sz w:val="20"/>
                <w:szCs w:val="24"/>
              </w:rPr>
              <w:t>Quality control</w:t>
            </w:r>
          </w:p>
        </w:tc>
      </w:tr>
      <w:tr w:rsidR="00AC35DE" w:rsidTr="00B828E6">
        <w:tc>
          <w:tcPr>
            <w:tcW w:w="1817" w:type="dxa"/>
          </w:tcPr>
          <w:p w:rsidR="00AC35DE" w:rsidRPr="001E11B2" w:rsidRDefault="00AC35DE" w:rsidP="003C5814">
            <w:pPr>
              <w:jc w:val="both"/>
              <w:rPr>
                <w:rFonts w:ascii="Times New Roman" w:hAnsi="Times New Roman" w:cs="Times New Roman"/>
                <w:sz w:val="20"/>
                <w:szCs w:val="24"/>
              </w:rPr>
            </w:pPr>
            <w:r w:rsidRPr="001E11B2">
              <w:rPr>
                <w:rFonts w:ascii="Times New Roman" w:hAnsi="Times New Roman" w:cs="Times New Roman"/>
                <w:sz w:val="20"/>
                <w:szCs w:val="24"/>
              </w:rPr>
              <w:t>Household</w:t>
            </w:r>
          </w:p>
        </w:tc>
        <w:tc>
          <w:tcPr>
            <w:tcW w:w="1522" w:type="dxa"/>
          </w:tcPr>
          <w:p w:rsidR="00AC35DE" w:rsidRPr="001E11B2" w:rsidRDefault="00AC35DE" w:rsidP="003C5814">
            <w:pPr>
              <w:jc w:val="both"/>
              <w:rPr>
                <w:rFonts w:ascii="Times New Roman" w:hAnsi="Times New Roman" w:cs="Times New Roman"/>
                <w:sz w:val="20"/>
                <w:szCs w:val="24"/>
              </w:rPr>
            </w:pPr>
            <w:r w:rsidRPr="001E11B2">
              <w:rPr>
                <w:rFonts w:ascii="Times New Roman" w:hAnsi="Times New Roman" w:cs="Times New Roman"/>
                <w:sz w:val="20"/>
                <w:szCs w:val="24"/>
              </w:rPr>
              <w:t>Mother</w:t>
            </w:r>
          </w:p>
        </w:tc>
        <w:tc>
          <w:tcPr>
            <w:tcW w:w="1591" w:type="dxa"/>
          </w:tcPr>
          <w:p w:rsidR="00AC35DE" w:rsidRPr="001E11B2" w:rsidRDefault="00AC35DE" w:rsidP="003C5814">
            <w:pPr>
              <w:jc w:val="both"/>
              <w:rPr>
                <w:rFonts w:ascii="Times New Roman" w:hAnsi="Times New Roman" w:cs="Times New Roman"/>
                <w:sz w:val="20"/>
                <w:szCs w:val="24"/>
              </w:rPr>
            </w:pPr>
            <w:r w:rsidRPr="001E11B2">
              <w:rPr>
                <w:rFonts w:ascii="Times New Roman" w:hAnsi="Times New Roman" w:cs="Times New Roman"/>
                <w:sz w:val="20"/>
                <w:szCs w:val="24"/>
              </w:rPr>
              <w:t>Immunization card</w:t>
            </w:r>
          </w:p>
        </w:tc>
        <w:tc>
          <w:tcPr>
            <w:tcW w:w="1538" w:type="dxa"/>
          </w:tcPr>
          <w:p w:rsidR="00AC35DE" w:rsidRPr="001E11B2" w:rsidRDefault="00AC35DE" w:rsidP="003C5814">
            <w:pPr>
              <w:jc w:val="both"/>
              <w:rPr>
                <w:rFonts w:ascii="Times New Roman" w:hAnsi="Times New Roman" w:cs="Times New Roman"/>
                <w:color w:val="FFFFFF" w:themeColor="background1"/>
                <w:sz w:val="20"/>
                <w:szCs w:val="24"/>
              </w:rPr>
            </w:pPr>
            <w:r w:rsidRPr="001E11B2">
              <w:rPr>
                <w:rFonts w:ascii="Times New Roman" w:hAnsi="Times New Roman" w:cs="Times New Roman"/>
                <w:sz w:val="20"/>
                <w:szCs w:val="24"/>
              </w:rPr>
              <w:t>Which child needs which vaccine &amp;When?</w:t>
            </w:r>
          </w:p>
        </w:tc>
        <w:tc>
          <w:tcPr>
            <w:tcW w:w="1556" w:type="dxa"/>
          </w:tcPr>
          <w:p w:rsidR="00AC35DE" w:rsidRPr="001E11B2" w:rsidRDefault="00B828E6" w:rsidP="00B828E6">
            <w:pPr>
              <w:jc w:val="both"/>
              <w:rPr>
                <w:rFonts w:ascii="Times New Roman" w:hAnsi="Times New Roman" w:cs="Times New Roman"/>
                <w:sz w:val="20"/>
                <w:szCs w:val="24"/>
              </w:rPr>
            </w:pPr>
            <w:r w:rsidRPr="001E11B2">
              <w:rPr>
                <w:rFonts w:ascii="Times New Roman" w:hAnsi="Times New Roman" w:cs="Times New Roman"/>
                <w:sz w:val="20"/>
                <w:szCs w:val="24"/>
              </w:rPr>
              <w:t>Contin</w:t>
            </w:r>
            <w:r w:rsidR="001E11B2" w:rsidRPr="001E11B2">
              <w:rPr>
                <w:rFonts w:ascii="Times New Roman" w:hAnsi="Times New Roman" w:cs="Times New Roman"/>
                <w:sz w:val="20"/>
                <w:szCs w:val="24"/>
              </w:rPr>
              <w:t>u</w:t>
            </w:r>
            <w:r w:rsidRPr="001E11B2">
              <w:rPr>
                <w:rFonts w:ascii="Times New Roman" w:hAnsi="Times New Roman" w:cs="Times New Roman"/>
                <w:sz w:val="20"/>
                <w:szCs w:val="24"/>
              </w:rPr>
              <w:t>ous</w:t>
            </w:r>
          </w:p>
        </w:tc>
        <w:tc>
          <w:tcPr>
            <w:tcW w:w="1310"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RHV tracks vaccine schedule of each child</w:t>
            </w:r>
          </w:p>
        </w:tc>
      </w:tr>
      <w:tr w:rsidR="00AC35DE" w:rsidTr="00B828E6">
        <w:tc>
          <w:tcPr>
            <w:tcW w:w="1817" w:type="dxa"/>
          </w:tcPr>
          <w:p w:rsidR="00AC35DE" w:rsidRPr="001E11B2" w:rsidRDefault="00B828E6" w:rsidP="003C5814">
            <w:pPr>
              <w:jc w:val="both"/>
              <w:rPr>
                <w:rFonts w:ascii="Times New Roman" w:hAnsi="Times New Roman" w:cs="Times New Roman"/>
                <w:b/>
                <w:sz w:val="20"/>
                <w:szCs w:val="24"/>
              </w:rPr>
            </w:pPr>
            <w:r w:rsidRPr="001E11B2">
              <w:rPr>
                <w:rFonts w:ascii="Times New Roman" w:hAnsi="Times New Roman" w:cs="Times New Roman"/>
                <w:sz w:val="20"/>
                <w:szCs w:val="24"/>
              </w:rPr>
              <w:t>Household</w:t>
            </w:r>
          </w:p>
        </w:tc>
        <w:tc>
          <w:tcPr>
            <w:tcW w:w="1522"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Resident Home Visitor</w:t>
            </w:r>
          </w:p>
        </w:tc>
        <w:tc>
          <w:tcPr>
            <w:tcW w:w="1591"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Home visit card</w:t>
            </w:r>
          </w:p>
        </w:tc>
        <w:tc>
          <w:tcPr>
            <w:tcW w:w="1538"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What health promotion activities do I need to stress with this family today</w:t>
            </w:r>
          </w:p>
        </w:tc>
        <w:tc>
          <w:tcPr>
            <w:tcW w:w="1556"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Qua</w:t>
            </w:r>
            <w:r w:rsidR="001E11B2" w:rsidRPr="001E11B2">
              <w:rPr>
                <w:rFonts w:ascii="Times New Roman" w:hAnsi="Times New Roman" w:cs="Times New Roman"/>
                <w:sz w:val="20"/>
                <w:szCs w:val="24"/>
              </w:rPr>
              <w:t>r</w:t>
            </w:r>
            <w:r w:rsidRPr="001E11B2">
              <w:rPr>
                <w:rFonts w:ascii="Times New Roman" w:hAnsi="Times New Roman" w:cs="Times New Roman"/>
                <w:sz w:val="20"/>
                <w:szCs w:val="24"/>
              </w:rPr>
              <w:t>terly</w:t>
            </w:r>
          </w:p>
        </w:tc>
        <w:tc>
          <w:tcPr>
            <w:tcW w:w="1310"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Supervisor notes proportion of children whose mothers have received ORT training on supervisors roster</w:t>
            </w:r>
          </w:p>
        </w:tc>
      </w:tr>
      <w:tr w:rsidR="00AC35DE" w:rsidTr="00B828E6">
        <w:tc>
          <w:tcPr>
            <w:tcW w:w="1817"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Neighbourhood service area</w:t>
            </w:r>
          </w:p>
        </w:tc>
        <w:tc>
          <w:tcPr>
            <w:tcW w:w="1522"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Resident home visitor</w:t>
            </w:r>
          </w:p>
        </w:tc>
        <w:tc>
          <w:tcPr>
            <w:tcW w:w="1591"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Death report form</w:t>
            </w:r>
          </w:p>
        </w:tc>
        <w:tc>
          <w:tcPr>
            <w:tcW w:w="1538"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 xml:space="preserve">Who </w:t>
            </w:r>
            <w:proofErr w:type="gramStart"/>
            <w:r w:rsidRPr="001E11B2">
              <w:rPr>
                <w:rFonts w:ascii="Times New Roman" w:hAnsi="Times New Roman" w:cs="Times New Roman"/>
                <w:sz w:val="20"/>
                <w:szCs w:val="24"/>
              </w:rPr>
              <w:t>died ,when</w:t>
            </w:r>
            <w:proofErr w:type="gramEnd"/>
            <w:r w:rsidRPr="001E11B2">
              <w:rPr>
                <w:rFonts w:ascii="Times New Roman" w:hAnsi="Times New Roman" w:cs="Times New Roman"/>
                <w:sz w:val="20"/>
                <w:szCs w:val="24"/>
              </w:rPr>
              <w:t xml:space="preserve"> &amp;what?</w:t>
            </w:r>
          </w:p>
        </w:tc>
        <w:tc>
          <w:tcPr>
            <w:tcW w:w="1556" w:type="dxa"/>
          </w:tcPr>
          <w:p w:rsidR="00AC35DE" w:rsidRPr="001E11B2" w:rsidRDefault="00B828E6" w:rsidP="003C5814">
            <w:pPr>
              <w:jc w:val="both"/>
              <w:rPr>
                <w:rFonts w:ascii="Times New Roman" w:hAnsi="Times New Roman" w:cs="Times New Roman"/>
                <w:b/>
                <w:sz w:val="20"/>
                <w:szCs w:val="24"/>
              </w:rPr>
            </w:pPr>
            <w:proofErr w:type="spellStart"/>
            <w:r w:rsidRPr="001E11B2">
              <w:rPr>
                <w:rFonts w:ascii="Times New Roman" w:hAnsi="Times New Roman" w:cs="Times New Roman"/>
                <w:sz w:val="20"/>
                <w:szCs w:val="24"/>
              </w:rPr>
              <w:t>Quaterly</w:t>
            </w:r>
            <w:proofErr w:type="spellEnd"/>
            <w:r w:rsidRPr="001E11B2">
              <w:rPr>
                <w:rFonts w:ascii="Times New Roman" w:hAnsi="Times New Roman" w:cs="Times New Roman"/>
                <w:sz w:val="20"/>
                <w:szCs w:val="24"/>
              </w:rPr>
              <w:t xml:space="preserve"> and as needed</w:t>
            </w:r>
          </w:p>
        </w:tc>
        <w:tc>
          <w:tcPr>
            <w:tcW w:w="1310" w:type="dxa"/>
          </w:tcPr>
          <w:p w:rsidR="00AC35DE" w:rsidRPr="001E11B2" w:rsidRDefault="00B828E6" w:rsidP="00B828E6">
            <w:pPr>
              <w:jc w:val="both"/>
              <w:rPr>
                <w:rFonts w:ascii="Times New Roman" w:hAnsi="Times New Roman" w:cs="Times New Roman"/>
                <w:b/>
                <w:sz w:val="20"/>
                <w:szCs w:val="24"/>
              </w:rPr>
            </w:pPr>
            <w:r w:rsidRPr="001E11B2">
              <w:rPr>
                <w:rFonts w:ascii="Times New Roman" w:hAnsi="Times New Roman" w:cs="Times New Roman"/>
                <w:sz w:val="20"/>
                <w:szCs w:val="24"/>
              </w:rPr>
              <w:t>Supervisor compares expected to reported deaths on supervisors roster</w:t>
            </w:r>
          </w:p>
        </w:tc>
      </w:tr>
      <w:tr w:rsidR="00AC35DE" w:rsidTr="00B828E6">
        <w:tc>
          <w:tcPr>
            <w:tcW w:w="1817"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Neighbourhood service area</w:t>
            </w:r>
          </w:p>
        </w:tc>
        <w:tc>
          <w:tcPr>
            <w:tcW w:w="1522"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Resident home visitor</w:t>
            </w:r>
          </w:p>
        </w:tc>
        <w:tc>
          <w:tcPr>
            <w:tcW w:w="1591"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Child roster</w:t>
            </w:r>
          </w:p>
        </w:tc>
        <w:tc>
          <w:tcPr>
            <w:tcW w:w="1538" w:type="dxa"/>
          </w:tcPr>
          <w:p w:rsidR="00AC35DE" w:rsidRPr="001E11B2" w:rsidRDefault="00B828E6" w:rsidP="003C5814">
            <w:pPr>
              <w:jc w:val="both"/>
              <w:rPr>
                <w:rFonts w:ascii="Times New Roman" w:hAnsi="Times New Roman" w:cs="Times New Roman"/>
                <w:sz w:val="20"/>
                <w:szCs w:val="24"/>
              </w:rPr>
            </w:pPr>
            <w:r w:rsidRPr="001E11B2">
              <w:rPr>
                <w:rFonts w:ascii="Times New Roman" w:hAnsi="Times New Roman" w:cs="Times New Roman"/>
                <w:sz w:val="20"/>
                <w:szCs w:val="24"/>
              </w:rPr>
              <w:t>Who are the children in my neighbourhood service area?</w:t>
            </w:r>
          </w:p>
        </w:tc>
        <w:tc>
          <w:tcPr>
            <w:tcW w:w="1556" w:type="dxa"/>
          </w:tcPr>
          <w:p w:rsidR="00AC35DE" w:rsidRPr="001E11B2" w:rsidRDefault="001E11B2" w:rsidP="003C5814">
            <w:pPr>
              <w:jc w:val="both"/>
              <w:rPr>
                <w:rFonts w:ascii="Times New Roman" w:hAnsi="Times New Roman" w:cs="Times New Roman"/>
                <w:b/>
                <w:sz w:val="20"/>
                <w:szCs w:val="24"/>
              </w:rPr>
            </w:pPr>
            <w:r w:rsidRPr="001E11B2">
              <w:rPr>
                <w:rFonts w:ascii="Times New Roman" w:hAnsi="Times New Roman" w:cs="Times New Roman"/>
                <w:sz w:val="20"/>
                <w:szCs w:val="24"/>
              </w:rPr>
              <w:t>Continuous</w:t>
            </w:r>
            <w:r w:rsidR="00A7588B" w:rsidRPr="001E11B2">
              <w:rPr>
                <w:rFonts w:ascii="Times New Roman" w:hAnsi="Times New Roman" w:cs="Times New Roman"/>
                <w:sz w:val="20"/>
                <w:szCs w:val="24"/>
              </w:rPr>
              <w:t xml:space="preserve"> and </w:t>
            </w:r>
            <w:r w:rsidRPr="001E11B2">
              <w:rPr>
                <w:rFonts w:ascii="Times New Roman" w:hAnsi="Times New Roman" w:cs="Times New Roman"/>
                <w:sz w:val="20"/>
                <w:szCs w:val="24"/>
              </w:rPr>
              <w:t>Quarterly</w:t>
            </w:r>
          </w:p>
        </w:tc>
        <w:tc>
          <w:tcPr>
            <w:tcW w:w="1310" w:type="dxa"/>
          </w:tcPr>
          <w:p w:rsidR="00AC35DE" w:rsidRPr="001E11B2" w:rsidRDefault="00A7588B" w:rsidP="003C5814">
            <w:pPr>
              <w:jc w:val="both"/>
              <w:rPr>
                <w:rFonts w:ascii="Times New Roman" w:hAnsi="Times New Roman" w:cs="Times New Roman"/>
                <w:b/>
                <w:sz w:val="20"/>
                <w:szCs w:val="24"/>
              </w:rPr>
            </w:pPr>
            <w:r w:rsidRPr="001E11B2">
              <w:rPr>
                <w:rFonts w:ascii="Times New Roman" w:hAnsi="Times New Roman" w:cs="Times New Roman"/>
                <w:sz w:val="20"/>
                <w:szCs w:val="24"/>
              </w:rPr>
              <w:t>Supervisor compares reported visits to actual number of children under 5</w:t>
            </w:r>
          </w:p>
        </w:tc>
      </w:tr>
      <w:tr w:rsidR="00AC35DE" w:rsidRPr="00A7588B" w:rsidTr="00B828E6">
        <w:tc>
          <w:tcPr>
            <w:tcW w:w="1817" w:type="dxa"/>
          </w:tcPr>
          <w:p w:rsidR="00AC35DE"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Community</w:t>
            </w:r>
          </w:p>
        </w:tc>
        <w:tc>
          <w:tcPr>
            <w:tcW w:w="1522" w:type="dxa"/>
          </w:tcPr>
          <w:p w:rsidR="00AC35DE"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Supervisor</w:t>
            </w:r>
          </w:p>
        </w:tc>
        <w:tc>
          <w:tcPr>
            <w:tcW w:w="1591" w:type="dxa"/>
          </w:tcPr>
          <w:p w:rsidR="00AC35DE"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Child roster</w:t>
            </w:r>
          </w:p>
        </w:tc>
        <w:tc>
          <w:tcPr>
            <w:tcW w:w="1538" w:type="dxa"/>
          </w:tcPr>
          <w:p w:rsidR="00AC35DE"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What is the measles vaccine coverage in this zone?</w:t>
            </w:r>
          </w:p>
        </w:tc>
        <w:tc>
          <w:tcPr>
            <w:tcW w:w="1556" w:type="dxa"/>
          </w:tcPr>
          <w:p w:rsidR="00AC35DE" w:rsidRPr="001E11B2" w:rsidRDefault="001E11B2" w:rsidP="003C5814">
            <w:pPr>
              <w:jc w:val="both"/>
              <w:rPr>
                <w:rFonts w:ascii="Times New Roman" w:hAnsi="Times New Roman" w:cs="Times New Roman"/>
                <w:sz w:val="20"/>
                <w:szCs w:val="24"/>
              </w:rPr>
            </w:pPr>
            <w:r w:rsidRPr="001E11B2">
              <w:rPr>
                <w:rFonts w:ascii="Times New Roman" w:hAnsi="Times New Roman" w:cs="Times New Roman"/>
                <w:sz w:val="20"/>
                <w:szCs w:val="24"/>
              </w:rPr>
              <w:t>Quarterly</w:t>
            </w:r>
            <w:r w:rsidR="00A7588B" w:rsidRPr="001E11B2">
              <w:rPr>
                <w:rFonts w:ascii="Times New Roman" w:hAnsi="Times New Roman" w:cs="Times New Roman"/>
                <w:sz w:val="20"/>
                <w:szCs w:val="24"/>
              </w:rPr>
              <w:t xml:space="preserve"> and annually</w:t>
            </w:r>
          </w:p>
        </w:tc>
        <w:tc>
          <w:tcPr>
            <w:tcW w:w="1310" w:type="dxa"/>
          </w:tcPr>
          <w:p w:rsidR="00AC35DE"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Health project coordinator compares with coverage data from baseline family enrollment</w:t>
            </w:r>
          </w:p>
        </w:tc>
      </w:tr>
      <w:tr w:rsidR="00A7588B" w:rsidRPr="00A7588B" w:rsidTr="00B828E6">
        <w:tc>
          <w:tcPr>
            <w:tcW w:w="1817" w:type="dxa"/>
          </w:tcPr>
          <w:p w:rsidR="00A7588B"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Impact area</w:t>
            </w:r>
          </w:p>
        </w:tc>
        <w:tc>
          <w:tcPr>
            <w:tcW w:w="1522" w:type="dxa"/>
          </w:tcPr>
          <w:p w:rsidR="00A7588B"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Health project coordinator</w:t>
            </w:r>
          </w:p>
        </w:tc>
        <w:tc>
          <w:tcPr>
            <w:tcW w:w="1591" w:type="dxa"/>
          </w:tcPr>
          <w:p w:rsidR="00A7588B"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Death registers &amp;birth registers</w:t>
            </w:r>
          </w:p>
        </w:tc>
        <w:tc>
          <w:tcPr>
            <w:tcW w:w="1538" w:type="dxa"/>
          </w:tcPr>
          <w:p w:rsidR="00A7588B"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What is the infant mortality rate in the impact area?</w:t>
            </w:r>
          </w:p>
        </w:tc>
        <w:tc>
          <w:tcPr>
            <w:tcW w:w="1556" w:type="dxa"/>
          </w:tcPr>
          <w:p w:rsidR="00A7588B"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annually</w:t>
            </w:r>
          </w:p>
        </w:tc>
        <w:tc>
          <w:tcPr>
            <w:tcW w:w="1310" w:type="dxa"/>
          </w:tcPr>
          <w:p w:rsidR="00A7588B" w:rsidRPr="001E11B2" w:rsidRDefault="00A7588B" w:rsidP="003C5814">
            <w:pPr>
              <w:jc w:val="both"/>
              <w:rPr>
                <w:rFonts w:ascii="Times New Roman" w:hAnsi="Times New Roman" w:cs="Times New Roman"/>
                <w:sz w:val="20"/>
                <w:szCs w:val="24"/>
              </w:rPr>
            </w:pPr>
            <w:r w:rsidRPr="001E11B2">
              <w:rPr>
                <w:rFonts w:ascii="Times New Roman" w:hAnsi="Times New Roman" w:cs="Times New Roman"/>
                <w:sz w:val="20"/>
                <w:szCs w:val="24"/>
              </w:rPr>
              <w:t>Donors,</w:t>
            </w:r>
            <w:r w:rsidR="001E11B2" w:rsidRPr="001E11B2">
              <w:rPr>
                <w:rFonts w:ascii="Times New Roman" w:hAnsi="Times New Roman" w:cs="Times New Roman"/>
                <w:sz w:val="20"/>
                <w:szCs w:val="24"/>
              </w:rPr>
              <w:t xml:space="preserve"> </w:t>
            </w:r>
            <w:r w:rsidRPr="001E11B2">
              <w:rPr>
                <w:rFonts w:ascii="Times New Roman" w:hAnsi="Times New Roman" w:cs="Times New Roman"/>
                <w:sz w:val="20"/>
                <w:szCs w:val="24"/>
              </w:rPr>
              <w:t>home office,</w:t>
            </w:r>
            <w:r w:rsidR="001E11B2" w:rsidRPr="001E11B2">
              <w:rPr>
                <w:rFonts w:ascii="Times New Roman" w:hAnsi="Times New Roman" w:cs="Times New Roman"/>
                <w:sz w:val="20"/>
                <w:szCs w:val="24"/>
              </w:rPr>
              <w:t xml:space="preserve"> </w:t>
            </w:r>
            <w:r w:rsidRPr="001E11B2">
              <w:rPr>
                <w:rFonts w:ascii="Times New Roman" w:hAnsi="Times New Roman" w:cs="Times New Roman"/>
                <w:sz w:val="20"/>
                <w:szCs w:val="24"/>
              </w:rPr>
              <w:t>and ministry officials compare to baseline and official national statistics</w:t>
            </w:r>
          </w:p>
        </w:tc>
      </w:tr>
    </w:tbl>
    <w:p w:rsidR="003C5814" w:rsidRPr="00A7588B" w:rsidRDefault="003C5814" w:rsidP="003C5814">
      <w:pPr>
        <w:jc w:val="both"/>
        <w:rPr>
          <w:rFonts w:ascii="Times New Roman" w:hAnsi="Times New Roman" w:cs="Times New Roman"/>
          <w:sz w:val="24"/>
          <w:szCs w:val="24"/>
        </w:rPr>
      </w:pPr>
    </w:p>
    <w:p w:rsidR="001A292C" w:rsidRDefault="00AC35DE" w:rsidP="003C5814">
      <w:pPr>
        <w:jc w:val="both"/>
        <w:rPr>
          <w:rFonts w:ascii="Times New Roman" w:hAnsi="Times New Roman" w:cs="Times New Roman"/>
          <w:b/>
          <w:sz w:val="24"/>
          <w:szCs w:val="24"/>
        </w:rPr>
      </w:pPr>
      <w:r w:rsidRPr="00A7588B">
        <w:rPr>
          <w:rFonts w:ascii="Times New Roman" w:hAnsi="Times New Roman" w:cs="Times New Roman"/>
          <w:b/>
          <w:sz w:val="24"/>
          <w:szCs w:val="24"/>
        </w:rPr>
        <w:lastRenderedPageBreak/>
        <w:t xml:space="preserve"> </w:t>
      </w:r>
      <w:r w:rsidR="00A7588B" w:rsidRPr="00A7588B">
        <w:rPr>
          <w:rFonts w:ascii="Times New Roman" w:hAnsi="Times New Roman" w:cs="Times New Roman"/>
          <w:b/>
          <w:sz w:val="24"/>
          <w:szCs w:val="24"/>
        </w:rPr>
        <w:t xml:space="preserve">Information needs at different </w:t>
      </w:r>
      <w:r w:rsidR="00487C29" w:rsidRPr="00A7588B">
        <w:rPr>
          <w:rFonts w:ascii="Times New Roman" w:hAnsi="Times New Roman" w:cs="Times New Roman"/>
          <w:b/>
          <w:sz w:val="24"/>
          <w:szCs w:val="24"/>
        </w:rPr>
        <w:t>levels:</w:t>
      </w:r>
    </w:p>
    <w:tbl>
      <w:tblPr>
        <w:tblStyle w:val="TableGrid"/>
        <w:tblW w:w="0" w:type="auto"/>
        <w:tblLook w:val="04A0"/>
      </w:tblPr>
      <w:tblGrid>
        <w:gridCol w:w="3192"/>
        <w:gridCol w:w="3192"/>
        <w:gridCol w:w="3192"/>
      </w:tblGrid>
      <w:tr w:rsidR="005D12B9" w:rsidTr="00442EF4">
        <w:tc>
          <w:tcPr>
            <w:tcW w:w="3192" w:type="dxa"/>
          </w:tcPr>
          <w:p w:rsidR="005D12B9" w:rsidRDefault="005D12B9" w:rsidP="003C5814">
            <w:pPr>
              <w:jc w:val="both"/>
              <w:rPr>
                <w:rFonts w:ascii="Times New Roman" w:hAnsi="Times New Roman" w:cs="Times New Roman"/>
                <w:b/>
                <w:sz w:val="24"/>
                <w:szCs w:val="24"/>
              </w:rPr>
            </w:pPr>
            <w:r>
              <w:rPr>
                <w:rFonts w:ascii="Times New Roman" w:hAnsi="Times New Roman" w:cs="Times New Roman"/>
                <w:b/>
                <w:sz w:val="24"/>
                <w:szCs w:val="24"/>
              </w:rPr>
              <w:t>Information Step</w:t>
            </w:r>
          </w:p>
        </w:tc>
        <w:tc>
          <w:tcPr>
            <w:tcW w:w="6384" w:type="dxa"/>
            <w:gridSpan w:val="2"/>
          </w:tcPr>
          <w:p w:rsidR="005D12B9" w:rsidRDefault="005D12B9" w:rsidP="005D12B9">
            <w:pPr>
              <w:jc w:val="center"/>
              <w:rPr>
                <w:rFonts w:ascii="Times New Roman" w:hAnsi="Times New Roman" w:cs="Times New Roman"/>
                <w:b/>
                <w:sz w:val="24"/>
                <w:szCs w:val="24"/>
              </w:rPr>
            </w:pPr>
            <w:r>
              <w:rPr>
                <w:rFonts w:ascii="Times New Roman" w:hAnsi="Times New Roman" w:cs="Times New Roman"/>
                <w:b/>
                <w:sz w:val="24"/>
                <w:szCs w:val="24"/>
              </w:rPr>
              <w:t>Illustrative cases</w:t>
            </w:r>
          </w:p>
        </w:tc>
      </w:tr>
      <w:tr w:rsidR="005D12B9" w:rsidTr="005D12B9">
        <w:tc>
          <w:tcPr>
            <w:tcW w:w="3192" w:type="dxa"/>
          </w:tcPr>
          <w:p w:rsidR="005D12B9" w:rsidRDefault="005D12B9" w:rsidP="003C5814">
            <w:pPr>
              <w:jc w:val="both"/>
              <w:rPr>
                <w:rFonts w:ascii="Times New Roman" w:hAnsi="Times New Roman" w:cs="Times New Roman"/>
                <w:b/>
                <w:sz w:val="24"/>
                <w:szCs w:val="24"/>
              </w:rPr>
            </w:pPr>
          </w:p>
        </w:tc>
        <w:tc>
          <w:tcPr>
            <w:tcW w:w="3192" w:type="dxa"/>
          </w:tcPr>
          <w:p w:rsidR="005D12B9" w:rsidRDefault="005D12B9" w:rsidP="003C5814">
            <w:pPr>
              <w:jc w:val="both"/>
              <w:rPr>
                <w:rFonts w:ascii="Times New Roman" w:hAnsi="Times New Roman" w:cs="Times New Roman"/>
                <w:b/>
                <w:sz w:val="24"/>
                <w:szCs w:val="24"/>
              </w:rPr>
            </w:pPr>
            <w:r>
              <w:rPr>
                <w:rFonts w:ascii="Times New Roman" w:hAnsi="Times New Roman" w:cs="Times New Roman"/>
                <w:b/>
                <w:sz w:val="24"/>
                <w:szCs w:val="24"/>
              </w:rPr>
              <w:t xml:space="preserve">Childhood </w:t>
            </w:r>
            <w:r w:rsidR="001E11B2">
              <w:rPr>
                <w:rFonts w:ascii="Times New Roman" w:hAnsi="Times New Roman" w:cs="Times New Roman"/>
                <w:b/>
                <w:sz w:val="24"/>
                <w:szCs w:val="24"/>
              </w:rPr>
              <w:t>immunization</w:t>
            </w:r>
          </w:p>
        </w:tc>
        <w:tc>
          <w:tcPr>
            <w:tcW w:w="3192" w:type="dxa"/>
          </w:tcPr>
          <w:p w:rsidR="005D12B9" w:rsidRDefault="005D12B9" w:rsidP="003C5814">
            <w:pPr>
              <w:jc w:val="both"/>
              <w:rPr>
                <w:rFonts w:ascii="Times New Roman" w:hAnsi="Times New Roman" w:cs="Times New Roman"/>
                <w:b/>
                <w:sz w:val="24"/>
                <w:szCs w:val="24"/>
              </w:rPr>
            </w:pPr>
            <w:r>
              <w:rPr>
                <w:rFonts w:ascii="Times New Roman" w:hAnsi="Times New Roman" w:cs="Times New Roman"/>
                <w:b/>
                <w:sz w:val="24"/>
                <w:szCs w:val="24"/>
              </w:rPr>
              <w:t>Home-based care</w:t>
            </w:r>
          </w:p>
        </w:tc>
      </w:tr>
      <w:tr w:rsidR="005D12B9" w:rsidTr="005D12B9">
        <w:tc>
          <w:tcPr>
            <w:tcW w:w="3192" w:type="dxa"/>
          </w:tcPr>
          <w:p w:rsidR="005D12B9" w:rsidRPr="005D12B9" w:rsidRDefault="005D12B9" w:rsidP="003C5814">
            <w:pPr>
              <w:jc w:val="both"/>
              <w:rPr>
                <w:rFonts w:ascii="Times New Roman" w:hAnsi="Times New Roman" w:cs="Times New Roman"/>
                <w:sz w:val="24"/>
                <w:szCs w:val="24"/>
              </w:rPr>
            </w:pPr>
            <w:r>
              <w:rPr>
                <w:rFonts w:ascii="Times New Roman" w:hAnsi="Times New Roman" w:cs="Times New Roman"/>
                <w:sz w:val="24"/>
                <w:szCs w:val="24"/>
              </w:rPr>
              <w:t>Activities</w:t>
            </w:r>
          </w:p>
        </w:tc>
        <w:tc>
          <w:tcPr>
            <w:tcW w:w="3192" w:type="dxa"/>
          </w:tcPr>
          <w:p w:rsidR="005D12B9" w:rsidRPr="005D12B9" w:rsidRDefault="005D12B9" w:rsidP="003C5814">
            <w:pPr>
              <w:jc w:val="both"/>
              <w:rPr>
                <w:rFonts w:ascii="Times New Roman" w:hAnsi="Times New Roman" w:cs="Times New Roman"/>
                <w:sz w:val="24"/>
                <w:szCs w:val="24"/>
              </w:rPr>
            </w:pPr>
            <w:r>
              <w:rPr>
                <w:rFonts w:ascii="Times New Roman" w:hAnsi="Times New Roman" w:cs="Times New Roman"/>
                <w:sz w:val="24"/>
                <w:szCs w:val="24"/>
              </w:rPr>
              <w:t>Volunteers perform house hold levels mobilizing of mothers for child immunization</w:t>
            </w:r>
          </w:p>
        </w:tc>
        <w:tc>
          <w:tcPr>
            <w:tcW w:w="3192" w:type="dxa"/>
          </w:tcPr>
          <w:p w:rsidR="005D12B9" w:rsidRPr="0004774C" w:rsidRDefault="005D12B9" w:rsidP="003C5814">
            <w:pPr>
              <w:jc w:val="both"/>
              <w:rPr>
                <w:rFonts w:ascii="Times New Roman" w:hAnsi="Times New Roman" w:cs="Times New Roman"/>
                <w:sz w:val="24"/>
                <w:szCs w:val="24"/>
              </w:rPr>
            </w:pPr>
            <w:r w:rsidRPr="0004774C">
              <w:rPr>
                <w:rFonts w:ascii="Times New Roman" w:hAnsi="Times New Roman" w:cs="Times New Roman"/>
                <w:sz w:val="24"/>
                <w:szCs w:val="24"/>
              </w:rPr>
              <w:t>Home caregiver provides care for dying household mother</w:t>
            </w:r>
          </w:p>
        </w:tc>
      </w:tr>
      <w:tr w:rsidR="005D12B9" w:rsidTr="005D12B9">
        <w:tc>
          <w:tcPr>
            <w:tcW w:w="3192" w:type="dxa"/>
          </w:tcPr>
          <w:p w:rsidR="005D12B9" w:rsidRPr="0004774C" w:rsidRDefault="005D12B9" w:rsidP="003C5814">
            <w:pPr>
              <w:jc w:val="both"/>
              <w:rPr>
                <w:rFonts w:ascii="Times New Roman" w:hAnsi="Times New Roman" w:cs="Times New Roman"/>
                <w:sz w:val="24"/>
                <w:szCs w:val="24"/>
              </w:rPr>
            </w:pPr>
            <w:r w:rsidRPr="0004774C">
              <w:rPr>
                <w:rFonts w:ascii="Times New Roman" w:hAnsi="Times New Roman" w:cs="Times New Roman"/>
                <w:sz w:val="24"/>
                <w:szCs w:val="24"/>
              </w:rPr>
              <w:t>Information needs &amp; indicators</w:t>
            </w:r>
          </w:p>
        </w:tc>
        <w:tc>
          <w:tcPr>
            <w:tcW w:w="3192" w:type="dxa"/>
          </w:tcPr>
          <w:p w:rsidR="005D12B9" w:rsidRPr="0004774C" w:rsidRDefault="005D12B9" w:rsidP="003C5814">
            <w:pPr>
              <w:jc w:val="both"/>
              <w:rPr>
                <w:rFonts w:ascii="Times New Roman" w:hAnsi="Times New Roman" w:cs="Times New Roman"/>
                <w:sz w:val="24"/>
                <w:szCs w:val="24"/>
              </w:rPr>
            </w:pPr>
            <w:r w:rsidRPr="0004774C">
              <w:rPr>
                <w:rFonts w:ascii="Times New Roman" w:hAnsi="Times New Roman" w:cs="Times New Roman"/>
                <w:sz w:val="24"/>
                <w:szCs w:val="24"/>
              </w:rPr>
              <w:t xml:space="preserve">Immunization status of each child&lt;5yrs.Completely immunized 12-23 </w:t>
            </w:r>
            <w:r w:rsidR="001E11B2" w:rsidRPr="0004774C">
              <w:rPr>
                <w:rFonts w:ascii="Times New Roman" w:hAnsi="Times New Roman" w:cs="Times New Roman"/>
                <w:sz w:val="24"/>
                <w:szCs w:val="24"/>
              </w:rPr>
              <w:t>month old</w:t>
            </w:r>
          </w:p>
        </w:tc>
        <w:tc>
          <w:tcPr>
            <w:tcW w:w="3192" w:type="dxa"/>
          </w:tcPr>
          <w:p w:rsidR="005D12B9" w:rsidRPr="0004774C" w:rsidRDefault="0004774C" w:rsidP="003C5814">
            <w:pPr>
              <w:jc w:val="both"/>
              <w:rPr>
                <w:rFonts w:ascii="Times New Roman" w:hAnsi="Times New Roman" w:cs="Times New Roman"/>
                <w:sz w:val="24"/>
                <w:szCs w:val="24"/>
              </w:rPr>
            </w:pPr>
            <w:r w:rsidRPr="0004774C">
              <w:rPr>
                <w:rFonts w:ascii="Times New Roman" w:hAnsi="Times New Roman" w:cs="Times New Roman"/>
                <w:sz w:val="24"/>
                <w:szCs w:val="24"/>
              </w:rPr>
              <w:t>Quality of care provided &amp;index of care</w:t>
            </w:r>
          </w:p>
        </w:tc>
      </w:tr>
      <w:tr w:rsidR="005D12B9" w:rsidTr="005D12B9">
        <w:tc>
          <w:tcPr>
            <w:tcW w:w="3192" w:type="dxa"/>
          </w:tcPr>
          <w:p w:rsidR="005D12B9" w:rsidRPr="0004774C" w:rsidRDefault="0004774C" w:rsidP="003C5814">
            <w:pPr>
              <w:jc w:val="both"/>
              <w:rPr>
                <w:rFonts w:ascii="Times New Roman" w:hAnsi="Times New Roman" w:cs="Times New Roman"/>
                <w:sz w:val="24"/>
                <w:szCs w:val="24"/>
              </w:rPr>
            </w:pPr>
            <w:r w:rsidRPr="0004774C">
              <w:rPr>
                <w:rFonts w:ascii="Times New Roman" w:hAnsi="Times New Roman" w:cs="Times New Roman"/>
                <w:sz w:val="24"/>
                <w:szCs w:val="24"/>
              </w:rPr>
              <w:t>Data sources</w:t>
            </w:r>
          </w:p>
        </w:tc>
        <w:tc>
          <w:tcPr>
            <w:tcW w:w="3192" w:type="dxa"/>
          </w:tcPr>
          <w:p w:rsidR="005D12B9" w:rsidRPr="0004774C" w:rsidRDefault="0004774C" w:rsidP="003C5814">
            <w:pPr>
              <w:jc w:val="both"/>
              <w:rPr>
                <w:rFonts w:ascii="Times New Roman" w:hAnsi="Times New Roman" w:cs="Times New Roman"/>
                <w:sz w:val="24"/>
                <w:szCs w:val="24"/>
              </w:rPr>
            </w:pPr>
            <w:r w:rsidRPr="0004774C">
              <w:rPr>
                <w:rFonts w:ascii="Times New Roman" w:hAnsi="Times New Roman" w:cs="Times New Roman"/>
                <w:sz w:val="24"/>
                <w:szCs w:val="24"/>
              </w:rPr>
              <w:t>Road to health cards</w:t>
            </w:r>
            <w:r w:rsidR="001E11B2">
              <w:rPr>
                <w:rFonts w:ascii="Times New Roman" w:hAnsi="Times New Roman" w:cs="Times New Roman"/>
                <w:sz w:val="24"/>
                <w:szCs w:val="24"/>
              </w:rPr>
              <w:t xml:space="preserve"> </w:t>
            </w:r>
            <w:r w:rsidRPr="0004774C">
              <w:rPr>
                <w:rFonts w:ascii="Times New Roman" w:hAnsi="Times New Roman" w:cs="Times New Roman"/>
                <w:sz w:val="24"/>
                <w:szCs w:val="24"/>
              </w:rPr>
              <w:t>&amp;immunization outreach clinic</w:t>
            </w:r>
          </w:p>
        </w:tc>
        <w:tc>
          <w:tcPr>
            <w:tcW w:w="3192" w:type="dxa"/>
          </w:tcPr>
          <w:p w:rsidR="005D12B9" w:rsidRPr="0004774C" w:rsidRDefault="0004774C" w:rsidP="003C5814">
            <w:pPr>
              <w:jc w:val="both"/>
              <w:rPr>
                <w:rFonts w:ascii="Times New Roman" w:hAnsi="Times New Roman" w:cs="Times New Roman"/>
                <w:sz w:val="24"/>
                <w:szCs w:val="24"/>
              </w:rPr>
            </w:pPr>
            <w:r w:rsidRPr="0004774C">
              <w:rPr>
                <w:rFonts w:ascii="Times New Roman" w:hAnsi="Times New Roman" w:cs="Times New Roman"/>
                <w:sz w:val="24"/>
                <w:szCs w:val="24"/>
              </w:rPr>
              <w:t>Volunteers perform monthly household observations &amp;interview</w:t>
            </w:r>
          </w:p>
        </w:tc>
      </w:tr>
      <w:tr w:rsidR="005D12B9" w:rsidTr="005D12B9">
        <w:tc>
          <w:tcPr>
            <w:tcW w:w="3192" w:type="dxa"/>
          </w:tcPr>
          <w:p w:rsidR="005D12B9" w:rsidRPr="0004774C" w:rsidRDefault="0004774C" w:rsidP="003C5814">
            <w:pPr>
              <w:jc w:val="both"/>
              <w:rPr>
                <w:rFonts w:ascii="Times New Roman" w:hAnsi="Times New Roman" w:cs="Times New Roman"/>
                <w:sz w:val="24"/>
                <w:szCs w:val="24"/>
              </w:rPr>
            </w:pPr>
            <w:r>
              <w:rPr>
                <w:rFonts w:ascii="Times New Roman" w:hAnsi="Times New Roman" w:cs="Times New Roman"/>
                <w:sz w:val="24"/>
                <w:szCs w:val="24"/>
              </w:rPr>
              <w:t>Data flow &amp;analysis</w:t>
            </w:r>
          </w:p>
        </w:tc>
        <w:tc>
          <w:tcPr>
            <w:tcW w:w="3192" w:type="dxa"/>
          </w:tcPr>
          <w:p w:rsidR="00487C29" w:rsidRDefault="00487C29" w:rsidP="003C5814">
            <w:pPr>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128.4pt;margin-top:6.7pt;width:15pt;height:0;z-index:251659264;mso-position-horizontal-relative:text;mso-position-vertical-relative:text" o:connectortype="elbow" adj="-518400,-1,-518400">
                  <v:stroke endarrow="block"/>
                </v:shape>
              </w:pict>
            </w:r>
            <w:r>
              <w:rPr>
                <w:rFonts w:ascii="Times New Roman" w:hAnsi="Times New Roman" w:cs="Times New Roman"/>
                <w:noProof/>
                <w:sz w:val="24"/>
                <w:szCs w:val="24"/>
              </w:rPr>
              <w:pict>
                <v:shape id="_x0000_s1026" type="#_x0000_t32" style="position:absolute;left:0;text-align:left;margin-left:25.65pt;margin-top:6.7pt;width:12pt;height:0;z-index:251658240;mso-position-horizontal-relative:text;mso-position-vertical-relative:text" o:connectortype="elbow" adj="-468450,-1,-468450">
                  <v:stroke endarrow="block"/>
                </v:shape>
              </w:pict>
            </w:r>
            <w:r w:rsidR="00CB66E2">
              <w:rPr>
                <w:rFonts w:ascii="Times New Roman" w:hAnsi="Times New Roman" w:cs="Times New Roman"/>
                <w:noProof/>
                <w:sz w:val="24"/>
                <w:szCs w:val="24"/>
              </w:rPr>
              <w:pict>
                <v:shape id="_x0000_s1028" type="#_x0000_t32" style="position:absolute;left:0;text-align:left;margin-left:69.15pt;margin-top:34.75pt;width:16.5pt;height:0;z-index:251660288;mso-position-horizontal-relative:text;mso-position-vertical-relative:text" o:connectortype="elbow" adj="-393709,-1,-393709">
                  <v:stroke endarrow="block"/>
                </v:shape>
              </w:pict>
            </w:r>
            <w:r w:rsidR="00DA5233" w:rsidRPr="00DA5233">
              <w:rPr>
                <w:rFonts w:ascii="Times New Roman" w:hAnsi="Times New Roman" w:cs="Times New Roman"/>
                <w:sz w:val="24"/>
                <w:szCs w:val="24"/>
              </w:rPr>
              <w:t xml:space="preserve">Data </w:t>
            </w:r>
            <w:r>
              <w:rPr>
                <w:rFonts w:ascii="Times New Roman" w:hAnsi="Times New Roman" w:cs="Times New Roman"/>
                <w:sz w:val="24"/>
                <w:szCs w:val="24"/>
              </w:rPr>
              <w:t xml:space="preserve">    </w:t>
            </w:r>
            <w:r w:rsidR="00DA5233" w:rsidRPr="00DA5233">
              <w:rPr>
                <w:rFonts w:ascii="Times New Roman" w:hAnsi="Times New Roman" w:cs="Times New Roman"/>
                <w:sz w:val="24"/>
                <w:szCs w:val="24"/>
              </w:rPr>
              <w:t>Volunteers rosters:</w:t>
            </w:r>
          </w:p>
          <w:p w:rsidR="005D12B9" w:rsidRPr="00DA5233" w:rsidRDefault="00DA5233" w:rsidP="003C5814">
            <w:pPr>
              <w:jc w:val="both"/>
              <w:rPr>
                <w:rFonts w:ascii="Times New Roman" w:hAnsi="Times New Roman" w:cs="Times New Roman"/>
                <w:sz w:val="24"/>
                <w:szCs w:val="24"/>
              </w:rPr>
            </w:pPr>
            <w:r w:rsidRPr="00DA5233">
              <w:rPr>
                <w:rFonts w:ascii="Times New Roman" w:hAnsi="Times New Roman" w:cs="Times New Roman"/>
                <w:sz w:val="24"/>
                <w:szCs w:val="24"/>
              </w:rPr>
              <w:t xml:space="preserve"> check immunization status with age </w:t>
            </w:r>
            <w:r w:rsidR="001E11B2" w:rsidRPr="00DA5233">
              <w:rPr>
                <w:rFonts w:ascii="Times New Roman" w:hAnsi="Times New Roman" w:cs="Times New Roman"/>
                <w:sz w:val="24"/>
                <w:szCs w:val="24"/>
              </w:rPr>
              <w:t>aggregated</w:t>
            </w:r>
            <w:r w:rsidRPr="00DA5233">
              <w:rPr>
                <w:rFonts w:ascii="Times New Roman" w:hAnsi="Times New Roman" w:cs="Times New Roman"/>
                <w:sz w:val="24"/>
                <w:szCs w:val="24"/>
              </w:rPr>
              <w:t xml:space="preserve"> community coverage</w:t>
            </w:r>
          </w:p>
        </w:tc>
        <w:tc>
          <w:tcPr>
            <w:tcW w:w="3192" w:type="dxa"/>
          </w:tcPr>
          <w:p w:rsidR="005D12B9" w:rsidRPr="0004774C" w:rsidRDefault="00DA5233" w:rsidP="003C5814">
            <w:pPr>
              <w:jc w:val="both"/>
              <w:rPr>
                <w:rFonts w:ascii="Times New Roman" w:hAnsi="Times New Roman" w:cs="Times New Roman"/>
                <w:sz w:val="24"/>
                <w:szCs w:val="24"/>
              </w:rPr>
            </w:pPr>
            <w:r>
              <w:rPr>
                <w:rFonts w:ascii="Times New Roman" w:hAnsi="Times New Roman" w:cs="Times New Roman"/>
                <w:sz w:val="24"/>
                <w:szCs w:val="24"/>
              </w:rPr>
              <w:t>Quality of care checklists:</w:t>
            </w:r>
            <w:r w:rsidR="001E11B2">
              <w:rPr>
                <w:rFonts w:ascii="Times New Roman" w:hAnsi="Times New Roman" w:cs="Times New Roman"/>
                <w:sz w:val="24"/>
                <w:szCs w:val="24"/>
              </w:rPr>
              <w:t xml:space="preserve"> </w:t>
            </w:r>
            <w:r>
              <w:rPr>
                <w:rFonts w:ascii="Times New Roman" w:hAnsi="Times New Roman" w:cs="Times New Roman"/>
                <w:sz w:val="24"/>
                <w:szCs w:val="24"/>
              </w:rPr>
              <w:t>percentage of good quality of care by trainee</w:t>
            </w:r>
            <w:r w:rsidR="001E11B2">
              <w:rPr>
                <w:rFonts w:ascii="Times New Roman" w:hAnsi="Times New Roman" w:cs="Times New Roman"/>
                <w:sz w:val="24"/>
                <w:szCs w:val="24"/>
              </w:rPr>
              <w:t xml:space="preserve"> </w:t>
            </w:r>
            <w:r>
              <w:rPr>
                <w:rFonts w:ascii="Times New Roman" w:hAnsi="Times New Roman" w:cs="Times New Roman"/>
                <w:sz w:val="24"/>
                <w:szCs w:val="24"/>
              </w:rPr>
              <w:t>&amp;</w:t>
            </w:r>
            <w:r w:rsidR="001E11B2">
              <w:rPr>
                <w:rFonts w:ascii="Times New Roman" w:hAnsi="Times New Roman" w:cs="Times New Roman"/>
                <w:sz w:val="24"/>
                <w:szCs w:val="24"/>
              </w:rPr>
              <w:t xml:space="preserve"> </w:t>
            </w:r>
            <w:r>
              <w:rPr>
                <w:rFonts w:ascii="Times New Roman" w:hAnsi="Times New Roman" w:cs="Times New Roman"/>
                <w:sz w:val="24"/>
                <w:szCs w:val="24"/>
              </w:rPr>
              <w:t>by content area</w:t>
            </w:r>
          </w:p>
        </w:tc>
      </w:tr>
      <w:tr w:rsidR="00DA5233" w:rsidTr="005D12B9">
        <w:tc>
          <w:tcPr>
            <w:tcW w:w="3192" w:type="dxa"/>
          </w:tcPr>
          <w:p w:rsidR="00DA5233" w:rsidRDefault="00DA5233" w:rsidP="003C5814">
            <w:pPr>
              <w:jc w:val="both"/>
              <w:rPr>
                <w:rFonts w:ascii="Times New Roman" w:hAnsi="Times New Roman" w:cs="Times New Roman"/>
                <w:sz w:val="24"/>
                <w:szCs w:val="24"/>
              </w:rPr>
            </w:pPr>
            <w:r>
              <w:rPr>
                <w:rFonts w:ascii="Times New Roman" w:hAnsi="Times New Roman" w:cs="Times New Roman"/>
                <w:sz w:val="24"/>
                <w:szCs w:val="24"/>
              </w:rPr>
              <w:t>Decision making</w:t>
            </w:r>
          </w:p>
        </w:tc>
        <w:tc>
          <w:tcPr>
            <w:tcW w:w="3192" w:type="dxa"/>
          </w:tcPr>
          <w:p w:rsidR="00DA5233" w:rsidRPr="00DA5233" w:rsidRDefault="00DA5233" w:rsidP="003C5814">
            <w:pPr>
              <w:jc w:val="both"/>
              <w:rPr>
                <w:rFonts w:ascii="Times New Roman" w:hAnsi="Times New Roman" w:cs="Times New Roman"/>
                <w:noProof/>
                <w:sz w:val="24"/>
                <w:szCs w:val="24"/>
              </w:rPr>
            </w:pPr>
            <w:r w:rsidRPr="00DA5233">
              <w:rPr>
                <w:rFonts w:ascii="Times New Roman" w:hAnsi="Times New Roman" w:cs="Times New Roman"/>
                <w:noProof/>
                <w:sz w:val="24"/>
                <w:szCs w:val="24"/>
              </w:rPr>
              <w:t>&gt;12months&amp;completely immunized refer to outreach clinic</w:t>
            </w:r>
          </w:p>
        </w:tc>
        <w:tc>
          <w:tcPr>
            <w:tcW w:w="3192" w:type="dxa"/>
          </w:tcPr>
          <w:p w:rsidR="00DA5233" w:rsidRDefault="00655575" w:rsidP="003C5814">
            <w:pPr>
              <w:jc w:val="both"/>
              <w:rPr>
                <w:rFonts w:ascii="Times New Roman" w:hAnsi="Times New Roman" w:cs="Times New Roman"/>
                <w:sz w:val="24"/>
                <w:szCs w:val="24"/>
              </w:rPr>
            </w:pPr>
            <w:r>
              <w:rPr>
                <w:rFonts w:ascii="Times New Roman" w:hAnsi="Times New Roman" w:cs="Times New Roman"/>
                <w:sz w:val="24"/>
                <w:szCs w:val="24"/>
              </w:rPr>
              <w:t>Refresh trainee;</w:t>
            </w:r>
            <w:r w:rsidR="001E11B2">
              <w:rPr>
                <w:rFonts w:ascii="Times New Roman" w:hAnsi="Times New Roman" w:cs="Times New Roman"/>
                <w:sz w:val="24"/>
                <w:szCs w:val="24"/>
              </w:rPr>
              <w:t xml:space="preserve"> </w:t>
            </w:r>
            <w:r>
              <w:rPr>
                <w:rFonts w:ascii="Times New Roman" w:hAnsi="Times New Roman" w:cs="Times New Roman"/>
                <w:sz w:val="24"/>
                <w:szCs w:val="24"/>
              </w:rPr>
              <w:t>modify curriculum</w:t>
            </w:r>
          </w:p>
        </w:tc>
      </w:tr>
      <w:tr w:rsidR="00655575" w:rsidTr="005D12B9">
        <w:tc>
          <w:tcPr>
            <w:tcW w:w="3192" w:type="dxa"/>
          </w:tcPr>
          <w:p w:rsidR="00655575" w:rsidRDefault="00655575" w:rsidP="003C5814">
            <w:pPr>
              <w:jc w:val="both"/>
              <w:rPr>
                <w:rFonts w:ascii="Times New Roman" w:hAnsi="Times New Roman" w:cs="Times New Roman"/>
                <w:sz w:val="24"/>
                <w:szCs w:val="24"/>
              </w:rPr>
            </w:pPr>
            <w:r>
              <w:rPr>
                <w:rFonts w:ascii="Times New Roman" w:hAnsi="Times New Roman" w:cs="Times New Roman"/>
                <w:sz w:val="24"/>
                <w:szCs w:val="24"/>
              </w:rPr>
              <w:t>Management</w:t>
            </w:r>
          </w:p>
        </w:tc>
        <w:tc>
          <w:tcPr>
            <w:tcW w:w="3192" w:type="dxa"/>
          </w:tcPr>
          <w:p w:rsidR="00655575" w:rsidRPr="00DA5233" w:rsidRDefault="00655575" w:rsidP="003C5814">
            <w:pPr>
              <w:jc w:val="both"/>
              <w:rPr>
                <w:rFonts w:ascii="Times New Roman" w:hAnsi="Times New Roman" w:cs="Times New Roman"/>
                <w:noProof/>
                <w:sz w:val="24"/>
                <w:szCs w:val="24"/>
              </w:rPr>
            </w:pPr>
            <w:r>
              <w:rPr>
                <w:rFonts w:ascii="Times New Roman" w:hAnsi="Times New Roman" w:cs="Times New Roman"/>
                <w:noProof/>
                <w:sz w:val="24"/>
                <w:szCs w:val="24"/>
              </w:rPr>
              <w:t>Supervisor performs monthly aggregation/support visit</w:t>
            </w:r>
          </w:p>
        </w:tc>
        <w:tc>
          <w:tcPr>
            <w:tcW w:w="3192" w:type="dxa"/>
          </w:tcPr>
          <w:p w:rsidR="00655575" w:rsidRPr="00DA5233" w:rsidRDefault="00655575" w:rsidP="00694D9E">
            <w:pPr>
              <w:jc w:val="both"/>
              <w:rPr>
                <w:rFonts w:ascii="Times New Roman" w:hAnsi="Times New Roman" w:cs="Times New Roman"/>
                <w:noProof/>
                <w:sz w:val="24"/>
                <w:szCs w:val="24"/>
              </w:rPr>
            </w:pPr>
            <w:r>
              <w:rPr>
                <w:rFonts w:ascii="Times New Roman" w:hAnsi="Times New Roman" w:cs="Times New Roman"/>
                <w:noProof/>
                <w:sz w:val="24"/>
                <w:szCs w:val="24"/>
              </w:rPr>
              <w:t>Supervisor performs monthly aggregation/support visit</w:t>
            </w:r>
          </w:p>
        </w:tc>
      </w:tr>
      <w:tr w:rsidR="00655575" w:rsidTr="005D12B9">
        <w:tc>
          <w:tcPr>
            <w:tcW w:w="3192" w:type="dxa"/>
          </w:tcPr>
          <w:p w:rsidR="00655575" w:rsidRDefault="00655575" w:rsidP="003C5814">
            <w:pPr>
              <w:jc w:val="both"/>
              <w:rPr>
                <w:rFonts w:ascii="Times New Roman" w:hAnsi="Times New Roman" w:cs="Times New Roman"/>
                <w:sz w:val="24"/>
                <w:szCs w:val="24"/>
              </w:rPr>
            </w:pPr>
            <w:r>
              <w:rPr>
                <w:rFonts w:ascii="Times New Roman" w:hAnsi="Times New Roman" w:cs="Times New Roman"/>
                <w:sz w:val="24"/>
                <w:szCs w:val="24"/>
              </w:rPr>
              <w:t>Monitoring &amp;evaluation</w:t>
            </w:r>
          </w:p>
        </w:tc>
        <w:tc>
          <w:tcPr>
            <w:tcW w:w="3192" w:type="dxa"/>
          </w:tcPr>
          <w:p w:rsidR="00655575" w:rsidRDefault="00655575" w:rsidP="003C5814">
            <w:pPr>
              <w:jc w:val="both"/>
              <w:rPr>
                <w:rFonts w:ascii="Times New Roman" w:hAnsi="Times New Roman" w:cs="Times New Roman"/>
                <w:noProof/>
                <w:sz w:val="24"/>
                <w:szCs w:val="24"/>
              </w:rPr>
            </w:pPr>
            <w:r>
              <w:rPr>
                <w:rFonts w:ascii="Times New Roman" w:hAnsi="Times New Roman" w:cs="Times New Roman"/>
                <w:noProof/>
                <w:sz w:val="24"/>
                <w:szCs w:val="24"/>
              </w:rPr>
              <w:t>Lot quality assurance or end-line coverage</w:t>
            </w:r>
          </w:p>
        </w:tc>
        <w:tc>
          <w:tcPr>
            <w:tcW w:w="3192" w:type="dxa"/>
          </w:tcPr>
          <w:p w:rsidR="00655575" w:rsidRDefault="00655575" w:rsidP="00694D9E">
            <w:pPr>
              <w:jc w:val="both"/>
              <w:rPr>
                <w:rFonts w:ascii="Times New Roman" w:hAnsi="Times New Roman" w:cs="Times New Roman"/>
                <w:noProof/>
                <w:sz w:val="24"/>
                <w:szCs w:val="24"/>
              </w:rPr>
            </w:pPr>
            <w:r>
              <w:rPr>
                <w:rFonts w:ascii="Times New Roman" w:hAnsi="Times New Roman" w:cs="Times New Roman"/>
                <w:noProof/>
                <w:sz w:val="24"/>
                <w:szCs w:val="24"/>
              </w:rPr>
              <w:t>In depth interview of care givers&amp;Patients</w:t>
            </w:r>
          </w:p>
        </w:tc>
      </w:tr>
    </w:tbl>
    <w:p w:rsidR="00AC35DE" w:rsidRPr="00A7588B" w:rsidRDefault="00AC35DE" w:rsidP="003C5814">
      <w:pPr>
        <w:jc w:val="both"/>
        <w:rPr>
          <w:rFonts w:ascii="Times New Roman" w:hAnsi="Times New Roman" w:cs="Times New Roman"/>
          <w:b/>
          <w:sz w:val="24"/>
          <w:szCs w:val="24"/>
        </w:rPr>
      </w:pPr>
      <w:r w:rsidRPr="00A7588B">
        <w:rPr>
          <w:rFonts w:ascii="Times New Roman" w:hAnsi="Times New Roman" w:cs="Times New Roman"/>
          <w:b/>
          <w:sz w:val="24"/>
          <w:szCs w:val="24"/>
        </w:rPr>
        <w:t xml:space="preserve">                </w:t>
      </w:r>
    </w:p>
    <w:p w:rsidR="001E11B2" w:rsidRDefault="00655575" w:rsidP="00655575">
      <w:pPr>
        <w:jc w:val="both"/>
        <w:rPr>
          <w:rFonts w:ascii="Times New Roman" w:hAnsi="Times New Roman" w:cs="Times New Roman"/>
          <w:b/>
          <w:sz w:val="24"/>
          <w:szCs w:val="24"/>
        </w:rPr>
      </w:pPr>
      <w:r w:rsidRPr="00655575">
        <w:rPr>
          <w:rFonts w:ascii="Times New Roman" w:hAnsi="Times New Roman" w:cs="Times New Roman"/>
          <w:b/>
          <w:sz w:val="24"/>
          <w:szCs w:val="24"/>
        </w:rPr>
        <w:t>Types of Community-based HMIS</w:t>
      </w:r>
      <w:r>
        <w:rPr>
          <w:rFonts w:ascii="Times New Roman" w:hAnsi="Times New Roman" w:cs="Times New Roman"/>
          <w:b/>
          <w:sz w:val="24"/>
          <w:szCs w:val="24"/>
        </w:rPr>
        <w:t>:</w:t>
      </w:r>
    </w:p>
    <w:p w:rsidR="00655575" w:rsidRDefault="00655575" w:rsidP="00655575">
      <w:pPr>
        <w:jc w:val="both"/>
        <w:rPr>
          <w:rFonts w:ascii="Times New Roman" w:hAnsi="Times New Roman" w:cs="Times New Roman"/>
          <w:b/>
          <w:sz w:val="24"/>
          <w:szCs w:val="24"/>
        </w:rPr>
      </w:pPr>
      <w:r w:rsidRPr="00655575">
        <w:rPr>
          <w:rFonts w:ascii="Times New Roman" w:hAnsi="Times New Roman" w:cs="Times New Roman"/>
          <w:b/>
          <w:sz w:val="24"/>
          <w:szCs w:val="24"/>
        </w:rPr>
        <w:t>Principles of Community-based HMIS</w:t>
      </w:r>
      <w:r>
        <w:rPr>
          <w:rFonts w:ascii="Times New Roman" w:hAnsi="Times New Roman" w:cs="Times New Roman"/>
          <w:b/>
          <w:sz w:val="24"/>
          <w:szCs w:val="24"/>
        </w:rPr>
        <w:t xml:space="preserve">: </w:t>
      </w:r>
    </w:p>
    <w:p w:rsidR="00655575" w:rsidRPr="00655575" w:rsidRDefault="00CB66E2" w:rsidP="00655575">
      <w:pPr>
        <w:jc w:val="center"/>
        <w:rPr>
          <w:rFonts w:ascii="Times New Roman" w:hAnsi="Times New Roman" w:cs="Times New Roman"/>
          <w:b/>
          <w:sz w:val="24"/>
          <w:szCs w:val="24"/>
        </w:rPr>
      </w:pPr>
      <w:r>
        <w:rPr>
          <w:rFonts w:ascii="Times New Roman" w:hAnsi="Times New Roman" w:cs="Times New Roman"/>
          <w:b/>
          <w:noProof/>
          <w:sz w:val="24"/>
          <w:szCs w:val="24"/>
        </w:rPr>
        <w:pict>
          <v:shape id="_x0000_s1030" type="#_x0000_t32" style="position:absolute;left:0;text-align:left;margin-left:228.75pt;margin-top:25.35pt;width:16.5pt;height:0;rotation:90;z-index:251663360" o:connectortype="elbow" adj="-404509,-1,-404509">
            <v:stroke endarrow="block"/>
          </v:shape>
        </w:pict>
      </w:r>
      <w:r w:rsidR="00655575">
        <w:rPr>
          <w:rFonts w:ascii="Times New Roman" w:hAnsi="Times New Roman" w:cs="Times New Roman"/>
          <w:b/>
          <w:sz w:val="24"/>
          <w:szCs w:val="24"/>
        </w:rPr>
        <w:t>Policy</w:t>
      </w:r>
    </w:p>
    <w:p w:rsidR="00655575" w:rsidRPr="00655575" w:rsidRDefault="00655575" w:rsidP="00655575">
      <w:pPr>
        <w:jc w:val="both"/>
        <w:rPr>
          <w:rFonts w:ascii="Times New Roman" w:hAnsi="Times New Roman" w:cs="Times New Roman"/>
          <w:b/>
          <w:sz w:val="24"/>
          <w:szCs w:val="24"/>
        </w:rPr>
      </w:pPr>
    </w:p>
    <w:p w:rsidR="00655575" w:rsidRPr="00B45FED" w:rsidRDefault="00CB66E2" w:rsidP="00655575">
      <w:pPr>
        <w:jc w:val="center"/>
        <w:rPr>
          <w:rFonts w:ascii="Times New Roman" w:hAnsi="Times New Roman" w:cs="Times New Roman"/>
          <w:b/>
          <w:sz w:val="24"/>
          <w:szCs w:val="24"/>
        </w:rPr>
      </w:pPr>
      <w:r>
        <w:rPr>
          <w:rFonts w:ascii="Times New Roman" w:hAnsi="Times New Roman" w:cs="Times New Roman"/>
          <w:b/>
          <w:noProof/>
          <w:sz w:val="24"/>
          <w:szCs w:val="24"/>
        </w:rPr>
        <w:pict>
          <v:shape id="_x0000_s1032" type="#_x0000_t32" style="position:absolute;left:0;text-align:left;margin-left:229.5pt;margin-top:25.3pt;width:15pt;height:0;rotation:90;z-index:251664384" o:connectortype="elbow" adj="-444960,-1,-444960">
            <v:stroke endarrow="block"/>
          </v:shape>
        </w:pict>
      </w:r>
      <w:r w:rsidR="00655575">
        <w:rPr>
          <w:rFonts w:ascii="Times New Roman" w:hAnsi="Times New Roman" w:cs="Times New Roman"/>
          <w:b/>
          <w:sz w:val="24"/>
          <w:szCs w:val="24"/>
        </w:rPr>
        <w:t xml:space="preserve">  Research</w:t>
      </w:r>
    </w:p>
    <w:p w:rsidR="00655575" w:rsidRDefault="00655575" w:rsidP="00655575">
      <w:pPr>
        <w:jc w:val="both"/>
        <w:rPr>
          <w:rFonts w:ascii="Times New Roman" w:hAnsi="Times New Roman" w:cs="Times New Roman"/>
          <w:b/>
          <w:sz w:val="24"/>
          <w:szCs w:val="24"/>
        </w:rPr>
      </w:pPr>
    </w:p>
    <w:p w:rsidR="00655575" w:rsidRDefault="00655575" w:rsidP="00655575">
      <w:pPr>
        <w:jc w:val="center"/>
        <w:rPr>
          <w:rFonts w:ascii="Times New Roman" w:hAnsi="Times New Roman" w:cs="Times New Roman"/>
          <w:b/>
          <w:sz w:val="24"/>
          <w:szCs w:val="24"/>
        </w:rPr>
      </w:pPr>
      <w:r>
        <w:rPr>
          <w:rFonts w:ascii="Times New Roman" w:hAnsi="Times New Roman" w:cs="Times New Roman"/>
          <w:b/>
          <w:sz w:val="24"/>
          <w:szCs w:val="24"/>
        </w:rPr>
        <w:t>Management</w:t>
      </w:r>
    </w:p>
    <w:p w:rsidR="00655575" w:rsidRDefault="00655575" w:rsidP="00655575">
      <w:pPr>
        <w:jc w:val="center"/>
        <w:rPr>
          <w:rFonts w:ascii="Times New Roman" w:hAnsi="Times New Roman" w:cs="Times New Roman"/>
          <w:b/>
          <w:sz w:val="24"/>
          <w:szCs w:val="24"/>
        </w:rPr>
      </w:pPr>
      <w:r>
        <w:rPr>
          <w:rFonts w:ascii="Times New Roman" w:hAnsi="Times New Roman" w:cs="Times New Roman"/>
          <w:b/>
          <w:sz w:val="24"/>
          <w:szCs w:val="24"/>
        </w:rPr>
        <w:t>Programme/ Content</w:t>
      </w:r>
    </w:p>
    <w:p w:rsidR="00D24D52" w:rsidRDefault="001E11B2" w:rsidP="00F23832">
      <w:pPr>
        <w:jc w:val="both"/>
        <w:rPr>
          <w:rFonts w:ascii="Times New Roman" w:hAnsi="Times New Roman" w:cs="Times New Roman"/>
          <w:b/>
          <w:sz w:val="24"/>
          <w:szCs w:val="24"/>
        </w:rPr>
      </w:pPr>
      <w:r w:rsidRPr="00D24D52">
        <w:rPr>
          <w:rFonts w:ascii="Times New Roman" w:hAnsi="Times New Roman" w:cs="Times New Roman"/>
          <w:b/>
          <w:sz w:val="24"/>
          <w:szCs w:val="24"/>
        </w:rPr>
        <w:t>Ethical</w:t>
      </w:r>
      <w:r w:rsidR="00D24D52" w:rsidRPr="00D24D52">
        <w:rPr>
          <w:rFonts w:ascii="Times New Roman" w:hAnsi="Times New Roman" w:cs="Times New Roman"/>
          <w:b/>
          <w:sz w:val="24"/>
          <w:szCs w:val="24"/>
        </w:rPr>
        <w:t xml:space="preserve">   </w:t>
      </w:r>
      <w:r w:rsidR="00D24D52">
        <w:rPr>
          <w:rFonts w:ascii="Times New Roman" w:hAnsi="Times New Roman" w:cs="Times New Roman"/>
          <w:sz w:val="24"/>
          <w:szCs w:val="24"/>
        </w:rPr>
        <w:t xml:space="preserve">                                                                                                        </w:t>
      </w:r>
      <w:r w:rsidR="00D24D52" w:rsidRPr="00D24D52">
        <w:rPr>
          <w:rFonts w:ascii="Times New Roman" w:hAnsi="Times New Roman" w:cs="Times New Roman"/>
          <w:b/>
          <w:sz w:val="24"/>
          <w:szCs w:val="24"/>
        </w:rPr>
        <w:t>Economical</w:t>
      </w:r>
    </w:p>
    <w:p w:rsidR="00D24D52" w:rsidRPr="00990FB2" w:rsidRDefault="00D24D52" w:rsidP="00F23832">
      <w:pPr>
        <w:jc w:val="both"/>
        <w:rPr>
          <w:rFonts w:ascii="Times New Roman" w:hAnsi="Times New Roman" w:cs="Times New Roman"/>
          <w:sz w:val="24"/>
          <w:szCs w:val="24"/>
        </w:rPr>
      </w:pPr>
      <w:r>
        <w:rPr>
          <w:rFonts w:ascii="Times New Roman" w:hAnsi="Times New Roman" w:cs="Times New Roman"/>
          <w:b/>
          <w:sz w:val="24"/>
          <w:szCs w:val="24"/>
        </w:rPr>
        <w:t>1)</w:t>
      </w:r>
      <w:r w:rsidR="001E11B2">
        <w:rPr>
          <w:rFonts w:ascii="Times New Roman" w:hAnsi="Times New Roman" w:cs="Times New Roman"/>
          <w:b/>
          <w:sz w:val="24"/>
          <w:szCs w:val="24"/>
        </w:rPr>
        <w:t xml:space="preserve"> </w:t>
      </w:r>
      <w:r>
        <w:rPr>
          <w:rFonts w:ascii="Times New Roman" w:hAnsi="Times New Roman" w:cs="Times New Roman"/>
          <w:b/>
          <w:sz w:val="24"/>
          <w:szCs w:val="24"/>
        </w:rPr>
        <w:t>Equity                                                                                                    1)</w:t>
      </w:r>
      <w:r w:rsidR="001E11B2">
        <w:rPr>
          <w:rFonts w:ascii="Times New Roman" w:hAnsi="Times New Roman" w:cs="Times New Roman"/>
          <w:b/>
          <w:sz w:val="24"/>
          <w:szCs w:val="24"/>
        </w:rPr>
        <w:t xml:space="preserve"> </w:t>
      </w:r>
      <w:r>
        <w:rPr>
          <w:rFonts w:ascii="Times New Roman" w:hAnsi="Times New Roman" w:cs="Times New Roman"/>
          <w:b/>
          <w:sz w:val="24"/>
          <w:szCs w:val="24"/>
        </w:rPr>
        <w:t>Effectiveness</w:t>
      </w:r>
    </w:p>
    <w:p w:rsidR="000A499D" w:rsidRDefault="00D24D52">
      <w:pPr>
        <w:rPr>
          <w:b/>
        </w:rPr>
      </w:pPr>
      <w:r w:rsidRPr="00D24D52">
        <w:rPr>
          <w:b/>
        </w:rPr>
        <w:t>2)</w:t>
      </w:r>
      <w:r w:rsidR="001E11B2">
        <w:rPr>
          <w:b/>
        </w:rPr>
        <w:t xml:space="preserve"> </w:t>
      </w:r>
      <w:r w:rsidRPr="00D24D52">
        <w:rPr>
          <w:b/>
        </w:rPr>
        <w:t xml:space="preserve">Empowerment                             </w:t>
      </w:r>
      <w:r w:rsidRPr="00D24D52">
        <w:t xml:space="preserve">                                                </w:t>
      </w:r>
      <w:r>
        <w:t xml:space="preserve">                               </w:t>
      </w:r>
      <w:r w:rsidRPr="00D24D52">
        <w:rPr>
          <w:b/>
        </w:rPr>
        <w:t>2)</w:t>
      </w:r>
      <w:r w:rsidR="001E11B2">
        <w:rPr>
          <w:b/>
        </w:rPr>
        <w:t xml:space="preserve"> </w:t>
      </w:r>
      <w:r w:rsidRPr="00D24D52">
        <w:rPr>
          <w:b/>
        </w:rPr>
        <w:t>Economical</w:t>
      </w:r>
    </w:p>
    <w:p w:rsidR="001D56B5" w:rsidRDefault="001D56B5" w:rsidP="001D56B5">
      <w:pPr>
        <w:jc w:val="both"/>
        <w:rPr>
          <w:rFonts w:ascii="Times New Roman" w:hAnsi="Times New Roman" w:cs="Times New Roman"/>
          <w:b/>
          <w:sz w:val="24"/>
          <w:szCs w:val="24"/>
        </w:rPr>
      </w:pPr>
      <w:r w:rsidRPr="001D56B5">
        <w:rPr>
          <w:rFonts w:ascii="Times New Roman" w:hAnsi="Times New Roman" w:cs="Times New Roman"/>
          <w:b/>
          <w:sz w:val="24"/>
          <w:szCs w:val="24"/>
        </w:rPr>
        <w:lastRenderedPageBreak/>
        <w:t>Data collection instruments</w:t>
      </w:r>
    </w:p>
    <w:p w:rsidR="001D56B5" w:rsidRDefault="001D56B5" w:rsidP="001D56B5">
      <w:pPr>
        <w:rPr>
          <w:rFonts w:ascii="Times New Roman" w:hAnsi="Times New Roman" w:cs="Times New Roman"/>
          <w:sz w:val="24"/>
          <w:szCs w:val="24"/>
        </w:rPr>
      </w:pPr>
      <w:r>
        <w:rPr>
          <w:rFonts w:ascii="Times New Roman" w:hAnsi="Times New Roman" w:cs="Times New Roman"/>
          <w:b/>
          <w:sz w:val="24"/>
          <w:szCs w:val="24"/>
        </w:rPr>
        <w:t>1)Home-based records:</w:t>
      </w:r>
      <w:r w:rsidR="001E11B2">
        <w:rPr>
          <w:rFonts w:ascii="Times New Roman" w:hAnsi="Times New Roman" w:cs="Times New Roman"/>
          <w:b/>
          <w:sz w:val="24"/>
          <w:szCs w:val="24"/>
        </w:rPr>
        <w:t xml:space="preserve"> </w:t>
      </w:r>
      <w:r w:rsidR="001E11B2">
        <w:rPr>
          <w:rFonts w:ascii="Times New Roman" w:hAnsi="Times New Roman" w:cs="Times New Roman"/>
          <w:sz w:val="24"/>
          <w:szCs w:val="24"/>
        </w:rPr>
        <w:t>Immunization</w:t>
      </w:r>
      <w:r>
        <w:rPr>
          <w:rFonts w:ascii="Times New Roman" w:hAnsi="Times New Roman" w:cs="Times New Roman"/>
          <w:sz w:val="24"/>
          <w:szCs w:val="24"/>
        </w:rPr>
        <w:t xml:space="preserve"> cards,</w:t>
      </w:r>
      <w:r w:rsidR="001E11B2">
        <w:rPr>
          <w:rFonts w:ascii="Times New Roman" w:hAnsi="Times New Roman" w:cs="Times New Roman"/>
          <w:sz w:val="24"/>
          <w:szCs w:val="24"/>
        </w:rPr>
        <w:t xml:space="preserve"> </w:t>
      </w:r>
      <w:r>
        <w:rPr>
          <w:rFonts w:ascii="Times New Roman" w:hAnsi="Times New Roman" w:cs="Times New Roman"/>
          <w:sz w:val="24"/>
          <w:szCs w:val="24"/>
        </w:rPr>
        <w:t>growth monitoring cards,</w:t>
      </w:r>
      <w:r w:rsidR="001E11B2">
        <w:rPr>
          <w:rFonts w:ascii="Times New Roman" w:hAnsi="Times New Roman" w:cs="Times New Roman"/>
          <w:sz w:val="24"/>
          <w:szCs w:val="24"/>
        </w:rPr>
        <w:t xml:space="preserve"> </w:t>
      </w:r>
      <w:r>
        <w:rPr>
          <w:rFonts w:ascii="Times New Roman" w:hAnsi="Times New Roman" w:cs="Times New Roman"/>
          <w:sz w:val="24"/>
          <w:szCs w:val="24"/>
        </w:rPr>
        <w:t>home visit card,</w:t>
      </w:r>
      <w:r w:rsidR="001E11B2">
        <w:rPr>
          <w:rFonts w:ascii="Times New Roman" w:hAnsi="Times New Roman" w:cs="Times New Roman"/>
          <w:sz w:val="24"/>
          <w:szCs w:val="24"/>
        </w:rPr>
        <w:t xml:space="preserve"> </w:t>
      </w:r>
      <w:r>
        <w:rPr>
          <w:rFonts w:ascii="Times New Roman" w:hAnsi="Times New Roman" w:cs="Times New Roman"/>
          <w:sz w:val="24"/>
          <w:szCs w:val="24"/>
        </w:rPr>
        <w:t>women’s health card</w:t>
      </w:r>
      <w:r>
        <w:rPr>
          <w:rFonts w:ascii="Times New Roman" w:hAnsi="Times New Roman" w:cs="Times New Roman"/>
          <w:b/>
          <w:sz w:val="24"/>
          <w:szCs w:val="24"/>
        </w:rPr>
        <w:br/>
        <w:t>2)Visitor-based reports:</w:t>
      </w:r>
      <w:r w:rsidR="001E11B2">
        <w:rPr>
          <w:rFonts w:ascii="Times New Roman" w:hAnsi="Times New Roman" w:cs="Times New Roman"/>
          <w:b/>
          <w:sz w:val="24"/>
          <w:szCs w:val="24"/>
        </w:rPr>
        <w:t xml:space="preserve"> </w:t>
      </w:r>
      <w:r>
        <w:rPr>
          <w:rFonts w:ascii="Times New Roman" w:hAnsi="Times New Roman" w:cs="Times New Roman"/>
          <w:sz w:val="24"/>
          <w:szCs w:val="24"/>
        </w:rPr>
        <w:t>Pregnancy/birth card,</w:t>
      </w:r>
      <w:r w:rsidR="001E11B2">
        <w:rPr>
          <w:rFonts w:ascii="Times New Roman" w:hAnsi="Times New Roman" w:cs="Times New Roman"/>
          <w:sz w:val="24"/>
          <w:szCs w:val="24"/>
        </w:rPr>
        <w:t xml:space="preserve"> </w:t>
      </w:r>
      <w:r>
        <w:rPr>
          <w:rFonts w:ascii="Times New Roman" w:hAnsi="Times New Roman" w:cs="Times New Roman"/>
          <w:sz w:val="24"/>
          <w:szCs w:val="24"/>
        </w:rPr>
        <w:t>death report form,</w:t>
      </w:r>
      <w:r w:rsidR="001E11B2">
        <w:rPr>
          <w:rFonts w:ascii="Times New Roman" w:hAnsi="Times New Roman" w:cs="Times New Roman"/>
          <w:sz w:val="24"/>
          <w:szCs w:val="24"/>
        </w:rPr>
        <w:t xml:space="preserve"> </w:t>
      </w:r>
      <w:r>
        <w:rPr>
          <w:rFonts w:ascii="Times New Roman" w:hAnsi="Times New Roman" w:cs="Times New Roman"/>
          <w:sz w:val="24"/>
          <w:szCs w:val="24"/>
        </w:rPr>
        <w:t>child roster</w:t>
      </w:r>
      <w:r w:rsidR="001E11B2">
        <w:rPr>
          <w:rFonts w:ascii="Times New Roman" w:hAnsi="Times New Roman" w:cs="Times New Roman"/>
          <w:sz w:val="24"/>
          <w:szCs w:val="24"/>
        </w:rPr>
        <w:t xml:space="preserve"> </w:t>
      </w:r>
      <w:r>
        <w:rPr>
          <w:rFonts w:ascii="Times New Roman" w:hAnsi="Times New Roman" w:cs="Times New Roman"/>
          <w:sz w:val="24"/>
          <w:szCs w:val="24"/>
        </w:rPr>
        <w:t>&amp;women’s roster,</w:t>
      </w:r>
      <w:r w:rsidR="001E11B2">
        <w:rPr>
          <w:rFonts w:ascii="Times New Roman" w:hAnsi="Times New Roman" w:cs="Times New Roman"/>
          <w:sz w:val="24"/>
          <w:szCs w:val="24"/>
        </w:rPr>
        <w:t xml:space="preserve"> </w:t>
      </w:r>
      <w:r>
        <w:rPr>
          <w:rFonts w:ascii="Times New Roman" w:hAnsi="Times New Roman" w:cs="Times New Roman"/>
          <w:sz w:val="24"/>
          <w:szCs w:val="24"/>
        </w:rPr>
        <w:t>training session attendance form,</w:t>
      </w:r>
      <w:r w:rsidR="001E11B2">
        <w:rPr>
          <w:rFonts w:ascii="Times New Roman" w:hAnsi="Times New Roman" w:cs="Times New Roman"/>
          <w:sz w:val="24"/>
          <w:szCs w:val="24"/>
        </w:rPr>
        <w:t xml:space="preserve"> </w:t>
      </w:r>
      <w:r>
        <w:rPr>
          <w:rFonts w:ascii="Times New Roman" w:hAnsi="Times New Roman" w:cs="Times New Roman"/>
          <w:sz w:val="24"/>
          <w:szCs w:val="24"/>
        </w:rPr>
        <w:t>visitors work form</w:t>
      </w:r>
    </w:p>
    <w:p w:rsidR="001D56B5" w:rsidRDefault="001D56B5" w:rsidP="001D56B5">
      <w:pPr>
        <w:rPr>
          <w:rFonts w:ascii="Times New Roman" w:hAnsi="Times New Roman" w:cs="Times New Roman"/>
          <w:sz w:val="24"/>
          <w:szCs w:val="24"/>
        </w:rPr>
      </w:pPr>
      <w:r w:rsidRPr="009B2439">
        <w:rPr>
          <w:rFonts w:ascii="Times New Roman" w:hAnsi="Times New Roman" w:cs="Times New Roman"/>
          <w:b/>
          <w:sz w:val="24"/>
          <w:szCs w:val="24"/>
        </w:rPr>
        <w:t>3)</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Supervisor</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&amp;</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community based records</w:t>
      </w:r>
      <w:r>
        <w:rPr>
          <w:rFonts w:ascii="Times New Roman" w:hAnsi="Times New Roman" w:cs="Times New Roman"/>
          <w:sz w:val="24"/>
          <w:szCs w:val="24"/>
        </w:rPr>
        <w:t>:</w:t>
      </w:r>
      <w:r w:rsidR="001E11B2">
        <w:rPr>
          <w:rFonts w:ascii="Times New Roman" w:hAnsi="Times New Roman" w:cs="Times New Roman"/>
          <w:sz w:val="24"/>
          <w:szCs w:val="24"/>
        </w:rPr>
        <w:t xml:space="preserve"> </w:t>
      </w:r>
      <w:r>
        <w:rPr>
          <w:rFonts w:ascii="Times New Roman" w:hAnsi="Times New Roman" w:cs="Times New Roman"/>
          <w:sz w:val="24"/>
          <w:szCs w:val="24"/>
        </w:rPr>
        <w:t>Supervisor’s roster</w:t>
      </w:r>
    </w:p>
    <w:p w:rsidR="001D56B5" w:rsidRDefault="001D56B5" w:rsidP="001D56B5">
      <w:pPr>
        <w:rPr>
          <w:rFonts w:ascii="Times New Roman" w:hAnsi="Times New Roman" w:cs="Times New Roman"/>
          <w:sz w:val="24"/>
          <w:szCs w:val="24"/>
        </w:rPr>
      </w:pPr>
      <w:r w:rsidRPr="009B2439">
        <w:rPr>
          <w:rFonts w:ascii="Times New Roman" w:hAnsi="Times New Roman" w:cs="Times New Roman"/>
          <w:b/>
          <w:sz w:val="24"/>
          <w:szCs w:val="24"/>
        </w:rPr>
        <w:t>4)</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Impact –area or district-based records</w:t>
      </w:r>
      <w:r>
        <w:rPr>
          <w:rFonts w:ascii="Times New Roman" w:hAnsi="Times New Roman" w:cs="Times New Roman"/>
          <w:sz w:val="24"/>
          <w:szCs w:val="24"/>
        </w:rPr>
        <w:t>:</w:t>
      </w:r>
      <w:r w:rsidR="001E11B2">
        <w:rPr>
          <w:rFonts w:ascii="Times New Roman" w:hAnsi="Times New Roman" w:cs="Times New Roman"/>
          <w:sz w:val="24"/>
          <w:szCs w:val="24"/>
        </w:rPr>
        <w:t xml:space="preserve"> </w:t>
      </w:r>
      <w:r>
        <w:rPr>
          <w:rFonts w:ascii="Times New Roman" w:hAnsi="Times New Roman" w:cs="Times New Roman"/>
          <w:sz w:val="24"/>
          <w:szCs w:val="24"/>
        </w:rPr>
        <w:t>family enrollment forms,</w:t>
      </w:r>
      <w:r w:rsidR="001E11B2">
        <w:rPr>
          <w:rFonts w:ascii="Times New Roman" w:hAnsi="Times New Roman" w:cs="Times New Roman"/>
          <w:sz w:val="24"/>
          <w:szCs w:val="24"/>
        </w:rPr>
        <w:t xml:space="preserve"> </w:t>
      </w:r>
      <w:r>
        <w:rPr>
          <w:rFonts w:ascii="Times New Roman" w:hAnsi="Times New Roman" w:cs="Times New Roman"/>
          <w:sz w:val="24"/>
          <w:szCs w:val="24"/>
        </w:rPr>
        <w:t>birth registers,</w:t>
      </w:r>
      <w:r w:rsidR="001E11B2">
        <w:rPr>
          <w:rFonts w:ascii="Times New Roman" w:hAnsi="Times New Roman" w:cs="Times New Roman"/>
          <w:sz w:val="24"/>
          <w:szCs w:val="24"/>
        </w:rPr>
        <w:t xml:space="preserve"> </w:t>
      </w:r>
      <w:r>
        <w:rPr>
          <w:rFonts w:ascii="Times New Roman" w:hAnsi="Times New Roman" w:cs="Times New Roman"/>
          <w:sz w:val="24"/>
          <w:szCs w:val="24"/>
        </w:rPr>
        <w:t>death registers,</w:t>
      </w:r>
      <w:r w:rsidR="001E11B2">
        <w:rPr>
          <w:rFonts w:ascii="Times New Roman" w:hAnsi="Times New Roman" w:cs="Times New Roman"/>
          <w:sz w:val="24"/>
          <w:szCs w:val="24"/>
        </w:rPr>
        <w:t xml:space="preserve"> </w:t>
      </w:r>
      <w:r>
        <w:rPr>
          <w:rFonts w:ascii="Times New Roman" w:hAnsi="Times New Roman" w:cs="Times New Roman"/>
          <w:sz w:val="24"/>
          <w:szCs w:val="24"/>
        </w:rPr>
        <w:t>migration reports,</w:t>
      </w:r>
      <w:r w:rsidR="001E11B2">
        <w:rPr>
          <w:rFonts w:ascii="Times New Roman" w:hAnsi="Times New Roman" w:cs="Times New Roman"/>
          <w:sz w:val="24"/>
          <w:szCs w:val="24"/>
        </w:rPr>
        <w:t xml:space="preserve"> </w:t>
      </w:r>
      <w:r>
        <w:rPr>
          <w:rFonts w:ascii="Times New Roman" w:hAnsi="Times New Roman" w:cs="Times New Roman"/>
          <w:sz w:val="24"/>
          <w:szCs w:val="24"/>
        </w:rPr>
        <w:t>reports from</w:t>
      </w:r>
      <w:r w:rsidR="009B2439" w:rsidRPr="009B2439">
        <w:rPr>
          <w:rFonts w:ascii="Times New Roman" w:hAnsi="Times New Roman" w:cs="Times New Roman"/>
          <w:sz w:val="24"/>
          <w:szCs w:val="24"/>
        </w:rPr>
        <w:t xml:space="preserve"> </w:t>
      </w:r>
      <w:r w:rsidR="009B2439">
        <w:rPr>
          <w:rFonts w:ascii="Times New Roman" w:hAnsi="Times New Roman" w:cs="Times New Roman"/>
          <w:sz w:val="24"/>
          <w:szCs w:val="24"/>
        </w:rPr>
        <w:t xml:space="preserve">home </w:t>
      </w:r>
      <w:r w:rsidR="001E11B2">
        <w:rPr>
          <w:rFonts w:ascii="Times New Roman" w:hAnsi="Times New Roman" w:cs="Times New Roman"/>
          <w:sz w:val="24"/>
          <w:szCs w:val="24"/>
        </w:rPr>
        <w:t>visitor’s</w:t>
      </w:r>
      <w:r w:rsidR="009B2439">
        <w:rPr>
          <w:rFonts w:ascii="Times New Roman" w:hAnsi="Times New Roman" w:cs="Times New Roman"/>
          <w:sz w:val="24"/>
          <w:szCs w:val="24"/>
        </w:rPr>
        <w:t xml:space="preserve"> rosters&amp;</w:t>
      </w:r>
      <w:r w:rsidR="009B2439" w:rsidRPr="009B2439">
        <w:rPr>
          <w:rFonts w:ascii="Times New Roman" w:hAnsi="Times New Roman" w:cs="Times New Roman"/>
          <w:sz w:val="24"/>
          <w:szCs w:val="24"/>
        </w:rPr>
        <w:t xml:space="preserve"> </w:t>
      </w:r>
      <w:r w:rsidR="009B2439">
        <w:rPr>
          <w:rFonts w:ascii="Times New Roman" w:hAnsi="Times New Roman" w:cs="Times New Roman"/>
          <w:sz w:val="24"/>
          <w:szCs w:val="24"/>
        </w:rPr>
        <w:t>Supervisor’s roster</w:t>
      </w:r>
    </w:p>
    <w:p w:rsidR="009B2439" w:rsidRDefault="009B2439" w:rsidP="001D56B5">
      <w:pPr>
        <w:rPr>
          <w:rFonts w:ascii="Times New Roman" w:hAnsi="Times New Roman" w:cs="Times New Roman"/>
          <w:sz w:val="24"/>
          <w:szCs w:val="24"/>
        </w:rPr>
      </w:pPr>
      <w:r w:rsidRPr="009B2439">
        <w:rPr>
          <w:rFonts w:ascii="Times New Roman" w:hAnsi="Times New Roman" w:cs="Times New Roman"/>
          <w:b/>
          <w:sz w:val="24"/>
          <w:szCs w:val="24"/>
        </w:rPr>
        <w:t>5)</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Field office</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&amp;</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ministry of health based records</w:t>
      </w:r>
      <w:r>
        <w:rPr>
          <w:rFonts w:ascii="Times New Roman" w:hAnsi="Times New Roman" w:cs="Times New Roman"/>
          <w:sz w:val="24"/>
          <w:szCs w:val="24"/>
        </w:rPr>
        <w:t>:</w:t>
      </w:r>
      <w:r w:rsidR="001E11B2">
        <w:rPr>
          <w:rFonts w:ascii="Times New Roman" w:hAnsi="Times New Roman" w:cs="Times New Roman"/>
          <w:sz w:val="24"/>
          <w:szCs w:val="24"/>
        </w:rPr>
        <w:t xml:space="preserve"> </w:t>
      </w:r>
      <w:r>
        <w:rPr>
          <w:rFonts w:ascii="Times New Roman" w:hAnsi="Times New Roman" w:cs="Times New Roman"/>
          <w:sz w:val="24"/>
          <w:szCs w:val="24"/>
        </w:rPr>
        <w:t>Summary reports of health outputs &amp;population health status</w:t>
      </w:r>
    </w:p>
    <w:p w:rsidR="009B2439" w:rsidRDefault="009B2439" w:rsidP="001D56B5">
      <w:pPr>
        <w:rPr>
          <w:rFonts w:ascii="Times New Roman" w:hAnsi="Times New Roman" w:cs="Times New Roman"/>
          <w:b/>
          <w:sz w:val="24"/>
          <w:szCs w:val="24"/>
        </w:rPr>
      </w:pPr>
      <w:r w:rsidRPr="009B2439">
        <w:rPr>
          <w:rFonts w:ascii="Times New Roman" w:hAnsi="Times New Roman" w:cs="Times New Roman"/>
          <w:b/>
          <w:sz w:val="24"/>
          <w:szCs w:val="24"/>
        </w:rPr>
        <w:t>6)</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Home office</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&amp;</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donor</w:t>
      </w:r>
      <w:r w:rsidR="001E11B2">
        <w:rPr>
          <w:rFonts w:ascii="Times New Roman" w:hAnsi="Times New Roman" w:cs="Times New Roman"/>
          <w:b/>
          <w:sz w:val="24"/>
          <w:szCs w:val="24"/>
        </w:rPr>
        <w:t xml:space="preserve"> based reports of health </w:t>
      </w:r>
      <w:r w:rsidRPr="009B2439">
        <w:rPr>
          <w:rFonts w:ascii="Times New Roman" w:hAnsi="Times New Roman" w:cs="Times New Roman"/>
          <w:b/>
          <w:sz w:val="24"/>
          <w:szCs w:val="24"/>
        </w:rPr>
        <w:t>project output</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&amp;</w:t>
      </w:r>
      <w:r w:rsidR="001E11B2">
        <w:rPr>
          <w:rFonts w:ascii="Times New Roman" w:hAnsi="Times New Roman" w:cs="Times New Roman"/>
          <w:b/>
          <w:sz w:val="24"/>
          <w:szCs w:val="24"/>
        </w:rPr>
        <w:t xml:space="preserve"> </w:t>
      </w:r>
      <w:r w:rsidRPr="009B2439">
        <w:rPr>
          <w:rFonts w:ascii="Times New Roman" w:hAnsi="Times New Roman" w:cs="Times New Roman"/>
          <w:b/>
          <w:sz w:val="24"/>
          <w:szCs w:val="24"/>
        </w:rPr>
        <w:t>population health status</w:t>
      </w:r>
    </w:p>
    <w:p w:rsidR="009B2439" w:rsidRDefault="009B2439" w:rsidP="001D56B5">
      <w:pPr>
        <w:rPr>
          <w:rFonts w:ascii="Times New Roman" w:hAnsi="Times New Roman" w:cs="Times New Roman"/>
          <w:b/>
          <w:sz w:val="24"/>
          <w:szCs w:val="24"/>
        </w:rPr>
      </w:pPr>
    </w:p>
    <w:p w:rsidR="009B2439" w:rsidRDefault="009B2439" w:rsidP="009B2439">
      <w:pPr>
        <w:jc w:val="both"/>
        <w:rPr>
          <w:rFonts w:ascii="Times New Roman" w:hAnsi="Times New Roman" w:cs="Times New Roman"/>
          <w:b/>
          <w:sz w:val="24"/>
          <w:szCs w:val="24"/>
        </w:rPr>
      </w:pPr>
      <w:r w:rsidRPr="009B2439">
        <w:rPr>
          <w:rFonts w:ascii="Times New Roman" w:hAnsi="Times New Roman" w:cs="Times New Roman"/>
          <w:b/>
          <w:sz w:val="24"/>
          <w:szCs w:val="24"/>
        </w:rPr>
        <w:t>Community-based</w:t>
      </w:r>
      <w:r w:rsidR="001E11B2">
        <w:rPr>
          <w:rFonts w:ascii="Times New Roman" w:hAnsi="Times New Roman" w:cs="Times New Roman"/>
          <w:b/>
          <w:sz w:val="24"/>
          <w:szCs w:val="24"/>
        </w:rPr>
        <w:t xml:space="preserve"> HMIS in India</w:t>
      </w:r>
      <w:r w:rsidR="001E11B2">
        <w:rPr>
          <w:rFonts w:ascii="Times New Roman" w:hAnsi="Times New Roman" w:cs="Times New Roman"/>
          <w:b/>
          <w:sz w:val="24"/>
          <w:szCs w:val="24"/>
        </w:rPr>
        <w:tab/>
        <w:t>- Health system/</w:t>
      </w:r>
      <w:r w:rsidRPr="009B2439">
        <w:rPr>
          <w:rFonts w:ascii="Times New Roman" w:hAnsi="Times New Roman" w:cs="Times New Roman"/>
          <w:b/>
          <w:sz w:val="24"/>
          <w:szCs w:val="24"/>
        </w:rPr>
        <w:t>ICDS/</w:t>
      </w:r>
      <w:r>
        <w:rPr>
          <w:rFonts w:ascii="Times New Roman" w:hAnsi="Times New Roman" w:cs="Times New Roman"/>
          <w:b/>
          <w:sz w:val="24"/>
          <w:szCs w:val="24"/>
        </w:rPr>
        <w:t>:</w:t>
      </w:r>
    </w:p>
    <w:p w:rsidR="009B2439" w:rsidRDefault="009B2439" w:rsidP="009B2439">
      <w:pPr>
        <w:jc w:val="both"/>
        <w:rPr>
          <w:rFonts w:ascii="Times New Roman" w:hAnsi="Times New Roman" w:cs="Times New Roman"/>
          <w:b/>
          <w:sz w:val="24"/>
          <w:szCs w:val="24"/>
        </w:rPr>
      </w:pPr>
    </w:p>
    <w:p w:rsidR="009B2439" w:rsidRDefault="009B2439" w:rsidP="009B2439">
      <w:pPr>
        <w:jc w:val="both"/>
        <w:rPr>
          <w:rFonts w:ascii="Times New Roman" w:hAnsi="Times New Roman" w:cs="Times New Roman"/>
          <w:b/>
          <w:sz w:val="24"/>
          <w:szCs w:val="24"/>
        </w:rPr>
      </w:pPr>
    </w:p>
    <w:p w:rsidR="009B2439" w:rsidRDefault="009B2439" w:rsidP="009B2439">
      <w:pPr>
        <w:jc w:val="both"/>
        <w:rPr>
          <w:rFonts w:ascii="Times New Roman" w:hAnsi="Times New Roman" w:cs="Times New Roman"/>
          <w:b/>
          <w:sz w:val="24"/>
          <w:szCs w:val="24"/>
        </w:rPr>
      </w:pPr>
      <w:r w:rsidRPr="009B2439">
        <w:rPr>
          <w:rFonts w:ascii="Times New Roman" w:hAnsi="Times New Roman" w:cs="Times New Roman"/>
          <w:b/>
          <w:sz w:val="24"/>
          <w:szCs w:val="24"/>
        </w:rPr>
        <w:t>Community-managed Health Management Information System</w:t>
      </w:r>
      <w:r>
        <w:rPr>
          <w:rFonts w:ascii="Times New Roman" w:hAnsi="Times New Roman" w:cs="Times New Roman"/>
          <w:b/>
          <w:sz w:val="24"/>
          <w:szCs w:val="24"/>
        </w:rPr>
        <w:t>:</w:t>
      </w:r>
    </w:p>
    <w:p w:rsidR="009B2439" w:rsidRDefault="009B2439" w:rsidP="009B2439">
      <w:pPr>
        <w:jc w:val="both"/>
        <w:rPr>
          <w:rFonts w:ascii="Times New Roman" w:hAnsi="Times New Roman" w:cs="Times New Roman"/>
          <w:b/>
          <w:sz w:val="24"/>
          <w:szCs w:val="24"/>
        </w:rPr>
      </w:pPr>
    </w:p>
    <w:p w:rsidR="009B2439" w:rsidRDefault="009B2439" w:rsidP="009B2439">
      <w:pPr>
        <w:jc w:val="both"/>
        <w:rPr>
          <w:rFonts w:ascii="Times New Roman" w:hAnsi="Times New Roman" w:cs="Times New Roman"/>
          <w:b/>
          <w:sz w:val="24"/>
          <w:szCs w:val="24"/>
        </w:rPr>
      </w:pPr>
      <w:r w:rsidRPr="009B2439">
        <w:rPr>
          <w:rFonts w:ascii="Times New Roman" w:hAnsi="Times New Roman" w:cs="Times New Roman"/>
          <w:b/>
          <w:sz w:val="24"/>
          <w:szCs w:val="24"/>
        </w:rPr>
        <w:t>Experience with development of Community-based Health Management Information System</w:t>
      </w:r>
      <w:r>
        <w:rPr>
          <w:rFonts w:ascii="Times New Roman" w:hAnsi="Times New Roman" w:cs="Times New Roman"/>
          <w:b/>
          <w:sz w:val="24"/>
          <w:szCs w:val="24"/>
        </w:rPr>
        <w:t>:</w:t>
      </w:r>
    </w:p>
    <w:p w:rsidR="001542FF" w:rsidRPr="001542FF" w:rsidRDefault="001542FF" w:rsidP="001542FF">
      <w:pPr>
        <w:jc w:val="both"/>
        <w:rPr>
          <w:rFonts w:ascii="Times New Roman" w:hAnsi="Times New Roman"/>
          <w:color w:val="000000"/>
          <w:sz w:val="24"/>
          <w:szCs w:val="24"/>
        </w:rPr>
      </w:pPr>
      <w:r w:rsidRPr="001542FF">
        <w:rPr>
          <w:rFonts w:ascii="Times New Roman" w:hAnsi="Times New Roman"/>
          <w:color w:val="000000"/>
          <w:sz w:val="24"/>
          <w:szCs w:val="24"/>
        </w:rPr>
        <w:t xml:space="preserve">The development of community-based health management information systems in developing countries is not well documented. Otieno GWO from School of Public Health, Moi University, Kenya reports how a Community-based Health Management Information System (CHMIS) in Bungoma, Kenya, was started and used to generate information through sources at the community level. The CHMIS had several constraints and limitations like inadequacy of qualified and dedicated community volunteers to run the CHMIS, lack of skills to handle quantitative information, lack of incentives and supervisors for community health workers and inadequate financing of the information resource centres. Despite these, a CHMIS model was developed that embraces key requisites of PHC: equity, empowerment and effectiveness. Two important principles can be drawn from the Bungoma CHMIS. First, although DHS staff may assist communities in conceptualizing, designing, implementing and utilizing the CHMIS, the community must use the system to make its own decisions. Second, communities must see a benefit to themselves in operating a CHMIS. The basic premise to be adopted in the development </w:t>
      </w:r>
      <w:r w:rsidRPr="001542FF">
        <w:rPr>
          <w:rFonts w:ascii="Times New Roman" w:hAnsi="Times New Roman"/>
          <w:color w:val="000000"/>
          <w:sz w:val="24"/>
          <w:szCs w:val="24"/>
        </w:rPr>
        <w:lastRenderedPageBreak/>
        <w:t>of any CHMIS model is that it should be designed with a focus on improving the health status of the community</w:t>
      </w:r>
    </w:p>
    <w:p w:rsidR="001542FF" w:rsidRPr="001542FF" w:rsidRDefault="001542FF" w:rsidP="001542FF">
      <w:pPr>
        <w:pStyle w:val="NormalWeb"/>
        <w:jc w:val="both"/>
      </w:pPr>
      <w:r w:rsidRPr="001542FF">
        <w:t>In India, Indian Institute of Development Management has also made efforts to create community-based management information system on women issues.  In their program, they initially conducted a study on current MIS and information requirement was identified. Then they facilitated the groups of resident communities, volunteers, neighborhood communities and community development societies to identify their information requirement and to design appropriate formats. The State and district level officials were involved in designing the MIS for their level</w:t>
      </w:r>
    </w:p>
    <w:p w:rsidR="001542FF" w:rsidRPr="001542FF" w:rsidRDefault="001542FF" w:rsidP="001542FF">
      <w:pPr>
        <w:jc w:val="both"/>
        <w:rPr>
          <w:rFonts w:ascii="Times New Roman" w:hAnsi="Times New Roman"/>
          <w:color w:val="000000"/>
          <w:sz w:val="24"/>
          <w:szCs w:val="24"/>
        </w:rPr>
      </w:pPr>
      <w:r w:rsidRPr="001542FF">
        <w:rPr>
          <w:rFonts w:ascii="Times New Roman" w:hAnsi="Times New Roman"/>
          <w:color w:val="000000"/>
          <w:sz w:val="24"/>
          <w:szCs w:val="24"/>
        </w:rPr>
        <w:t>UNICEF has developed program in which microplanning activities are done at village level.  In this program, they have developed a village health register.  The village health register is maintained by youth volunteers and it captures various indicators related to health and development at village level</w:t>
      </w:r>
      <w:r w:rsidRPr="001542FF">
        <w:rPr>
          <w:rFonts w:ascii="Times New Roman" w:hAnsi="Times New Roman"/>
          <w:color w:val="000000"/>
          <w:sz w:val="24"/>
          <w:szCs w:val="24"/>
          <w:vertAlign w:val="superscript"/>
        </w:rPr>
        <w:t>8</w:t>
      </w:r>
      <w:r w:rsidRPr="001542FF">
        <w:rPr>
          <w:rFonts w:ascii="Times New Roman" w:hAnsi="Times New Roman"/>
          <w:color w:val="000000"/>
          <w:sz w:val="24"/>
          <w:szCs w:val="24"/>
        </w:rPr>
        <w:t xml:space="preserve">.  Child in Need Institute has also developed a system of Community-based </w:t>
      </w:r>
      <w:r w:rsidR="001E11B2" w:rsidRPr="001542FF">
        <w:rPr>
          <w:rFonts w:ascii="Times New Roman" w:hAnsi="Times New Roman"/>
          <w:color w:val="000000"/>
          <w:sz w:val="24"/>
          <w:szCs w:val="24"/>
        </w:rPr>
        <w:t>Health</w:t>
      </w:r>
      <w:r w:rsidRPr="001542FF">
        <w:rPr>
          <w:rFonts w:ascii="Times New Roman" w:hAnsi="Times New Roman"/>
          <w:color w:val="000000"/>
          <w:sz w:val="24"/>
          <w:szCs w:val="24"/>
        </w:rPr>
        <w:t xml:space="preserve"> Management Information System.  This system includes maintenance of a village health register by the Sahiyya (Village health worker). This information is utilized by Sahiyya and the community for village health planning</w:t>
      </w:r>
    </w:p>
    <w:p w:rsidR="001542FF" w:rsidRPr="001542FF" w:rsidRDefault="001542FF" w:rsidP="001542FF">
      <w:pPr>
        <w:jc w:val="both"/>
        <w:rPr>
          <w:rFonts w:ascii="Times New Roman" w:hAnsi="Times New Roman"/>
          <w:color w:val="000000"/>
          <w:sz w:val="24"/>
          <w:szCs w:val="24"/>
        </w:rPr>
      </w:pPr>
      <w:r w:rsidRPr="001542FF">
        <w:rPr>
          <w:rFonts w:ascii="Times New Roman" w:hAnsi="Times New Roman"/>
          <w:color w:val="000000"/>
          <w:sz w:val="24"/>
          <w:szCs w:val="24"/>
        </w:rPr>
        <w:t xml:space="preserve">The Rajiv Gandhi Mission on Community Health in their ‘Swasthya Jeevan Seva Guarantee Yojana, also intend to develop a community-based management information system in Madhya Pradesh. As per the proposal available online, the district level programme will be built on the basis of a collective problem definition through a Peoples' Survey of Health which will also indirectly build a grassroots-level alliance for health action. The survey will map the current status of health provision, providers, burden of disease and the status of the key determinants of health. Based on this, a Village Health Register will be developed that could be actionable at the village level and the Panchayat level. Village-level health indicators contained in the Village Health Register will be aggregated to form district level Health Plans that will be actionable at the level of the district </w:t>
      </w:r>
    </w:p>
    <w:p w:rsidR="009B2439" w:rsidRPr="009B2439" w:rsidRDefault="009B2439" w:rsidP="009B2439">
      <w:pPr>
        <w:jc w:val="both"/>
        <w:rPr>
          <w:rFonts w:ascii="Times New Roman" w:hAnsi="Times New Roman" w:cs="Times New Roman"/>
          <w:b/>
          <w:sz w:val="24"/>
          <w:szCs w:val="24"/>
        </w:rPr>
      </w:pPr>
    </w:p>
    <w:p w:rsidR="009B2439" w:rsidRPr="009B2439" w:rsidRDefault="009B2439" w:rsidP="001D56B5">
      <w:pPr>
        <w:rPr>
          <w:rFonts w:ascii="Times New Roman" w:hAnsi="Times New Roman" w:cs="Times New Roman"/>
          <w:b/>
          <w:sz w:val="24"/>
          <w:szCs w:val="24"/>
        </w:rPr>
      </w:pPr>
    </w:p>
    <w:p w:rsidR="001D56B5" w:rsidRPr="009B2439" w:rsidRDefault="001D56B5">
      <w:pPr>
        <w:rPr>
          <w:b/>
        </w:rPr>
      </w:pPr>
    </w:p>
    <w:sectPr w:rsidR="001D56B5" w:rsidRPr="009B2439" w:rsidSect="000A499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A48F6"/>
    <w:multiLevelType w:val="hybridMultilevel"/>
    <w:tmpl w:val="6F64D502"/>
    <w:lvl w:ilvl="0" w:tplc="696E19BC">
      <w:start w:val="1"/>
      <w:numFmt w:val="bullet"/>
      <w:lvlText w:val="–"/>
      <w:lvlJc w:val="left"/>
      <w:pPr>
        <w:tabs>
          <w:tab w:val="num" w:pos="720"/>
        </w:tabs>
        <w:ind w:left="720" w:hanging="360"/>
      </w:pPr>
      <w:rPr>
        <w:rFonts w:ascii="Arial" w:hAnsi="Arial" w:hint="default"/>
      </w:rPr>
    </w:lvl>
    <w:lvl w:ilvl="1" w:tplc="B052F166">
      <w:start w:val="1"/>
      <w:numFmt w:val="bullet"/>
      <w:lvlText w:val="–"/>
      <w:lvlJc w:val="left"/>
      <w:pPr>
        <w:tabs>
          <w:tab w:val="num" w:pos="1440"/>
        </w:tabs>
        <w:ind w:left="1440" w:hanging="360"/>
      </w:pPr>
      <w:rPr>
        <w:rFonts w:ascii="Arial" w:hAnsi="Arial" w:hint="default"/>
      </w:rPr>
    </w:lvl>
    <w:lvl w:ilvl="2" w:tplc="904E61D6" w:tentative="1">
      <w:start w:val="1"/>
      <w:numFmt w:val="bullet"/>
      <w:lvlText w:val="–"/>
      <w:lvlJc w:val="left"/>
      <w:pPr>
        <w:tabs>
          <w:tab w:val="num" w:pos="2160"/>
        </w:tabs>
        <w:ind w:left="2160" w:hanging="360"/>
      </w:pPr>
      <w:rPr>
        <w:rFonts w:ascii="Arial" w:hAnsi="Arial" w:hint="default"/>
      </w:rPr>
    </w:lvl>
    <w:lvl w:ilvl="3" w:tplc="C2466CF8" w:tentative="1">
      <w:start w:val="1"/>
      <w:numFmt w:val="bullet"/>
      <w:lvlText w:val="–"/>
      <w:lvlJc w:val="left"/>
      <w:pPr>
        <w:tabs>
          <w:tab w:val="num" w:pos="2880"/>
        </w:tabs>
        <w:ind w:left="2880" w:hanging="360"/>
      </w:pPr>
      <w:rPr>
        <w:rFonts w:ascii="Arial" w:hAnsi="Arial" w:hint="default"/>
      </w:rPr>
    </w:lvl>
    <w:lvl w:ilvl="4" w:tplc="DA4C35DE" w:tentative="1">
      <w:start w:val="1"/>
      <w:numFmt w:val="bullet"/>
      <w:lvlText w:val="–"/>
      <w:lvlJc w:val="left"/>
      <w:pPr>
        <w:tabs>
          <w:tab w:val="num" w:pos="3600"/>
        </w:tabs>
        <w:ind w:left="3600" w:hanging="360"/>
      </w:pPr>
      <w:rPr>
        <w:rFonts w:ascii="Arial" w:hAnsi="Arial" w:hint="default"/>
      </w:rPr>
    </w:lvl>
    <w:lvl w:ilvl="5" w:tplc="14F8E02A" w:tentative="1">
      <w:start w:val="1"/>
      <w:numFmt w:val="bullet"/>
      <w:lvlText w:val="–"/>
      <w:lvlJc w:val="left"/>
      <w:pPr>
        <w:tabs>
          <w:tab w:val="num" w:pos="4320"/>
        </w:tabs>
        <w:ind w:left="4320" w:hanging="360"/>
      </w:pPr>
      <w:rPr>
        <w:rFonts w:ascii="Arial" w:hAnsi="Arial" w:hint="default"/>
      </w:rPr>
    </w:lvl>
    <w:lvl w:ilvl="6" w:tplc="2632A4BA" w:tentative="1">
      <w:start w:val="1"/>
      <w:numFmt w:val="bullet"/>
      <w:lvlText w:val="–"/>
      <w:lvlJc w:val="left"/>
      <w:pPr>
        <w:tabs>
          <w:tab w:val="num" w:pos="5040"/>
        </w:tabs>
        <w:ind w:left="5040" w:hanging="360"/>
      </w:pPr>
      <w:rPr>
        <w:rFonts w:ascii="Arial" w:hAnsi="Arial" w:hint="default"/>
      </w:rPr>
    </w:lvl>
    <w:lvl w:ilvl="7" w:tplc="10B6805A" w:tentative="1">
      <w:start w:val="1"/>
      <w:numFmt w:val="bullet"/>
      <w:lvlText w:val="–"/>
      <w:lvlJc w:val="left"/>
      <w:pPr>
        <w:tabs>
          <w:tab w:val="num" w:pos="5760"/>
        </w:tabs>
        <w:ind w:left="5760" w:hanging="360"/>
      </w:pPr>
      <w:rPr>
        <w:rFonts w:ascii="Arial" w:hAnsi="Arial" w:hint="default"/>
      </w:rPr>
    </w:lvl>
    <w:lvl w:ilvl="8" w:tplc="65A6E64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23832"/>
    <w:rsid w:val="0004774C"/>
    <w:rsid w:val="000A499D"/>
    <w:rsid w:val="000F3614"/>
    <w:rsid w:val="001542FF"/>
    <w:rsid w:val="001A292C"/>
    <w:rsid w:val="001D56B5"/>
    <w:rsid w:val="001E11B2"/>
    <w:rsid w:val="002B52FF"/>
    <w:rsid w:val="003C5814"/>
    <w:rsid w:val="00450404"/>
    <w:rsid w:val="00487C29"/>
    <w:rsid w:val="005D12B9"/>
    <w:rsid w:val="00655575"/>
    <w:rsid w:val="007E5D75"/>
    <w:rsid w:val="008943E2"/>
    <w:rsid w:val="008C3840"/>
    <w:rsid w:val="009B2439"/>
    <w:rsid w:val="00A3180F"/>
    <w:rsid w:val="00A7588B"/>
    <w:rsid w:val="00AC1E14"/>
    <w:rsid w:val="00AC35DE"/>
    <w:rsid w:val="00B45FED"/>
    <w:rsid w:val="00B828E6"/>
    <w:rsid w:val="00C02F40"/>
    <w:rsid w:val="00CB055C"/>
    <w:rsid w:val="00CB66E2"/>
    <w:rsid w:val="00D24D52"/>
    <w:rsid w:val="00DA5233"/>
    <w:rsid w:val="00F050E7"/>
    <w:rsid w:val="00F1406B"/>
    <w:rsid w:val="00F23832"/>
    <w:rsid w:val="00FF51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6" type="connector" idref="#_x0000_s1026"/>
        <o:r id="V:Rule7" type="connector" idref="#_x0000_s1032"/>
        <o:r id="V:Rule8" type="connector" idref="#_x0000_s1028"/>
        <o:r id="V:Rule9" type="connector" idref="#_x0000_s1027"/>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8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35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1542F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81755370">
      <w:bodyDiv w:val="1"/>
      <w:marLeft w:val="0"/>
      <w:marRight w:val="0"/>
      <w:marTop w:val="0"/>
      <w:marBottom w:val="0"/>
      <w:divBdr>
        <w:top w:val="none" w:sz="0" w:space="0" w:color="auto"/>
        <w:left w:val="none" w:sz="0" w:space="0" w:color="auto"/>
        <w:bottom w:val="none" w:sz="0" w:space="0" w:color="auto"/>
        <w:right w:val="none" w:sz="0" w:space="0" w:color="auto"/>
      </w:divBdr>
      <w:divsChild>
        <w:div w:id="1757626698">
          <w:marLeft w:val="1166"/>
          <w:marRight w:val="0"/>
          <w:marTop w:val="115"/>
          <w:marBottom w:val="0"/>
          <w:divBdr>
            <w:top w:val="none" w:sz="0" w:space="0" w:color="auto"/>
            <w:left w:val="none" w:sz="0" w:space="0" w:color="auto"/>
            <w:bottom w:val="none" w:sz="0" w:space="0" w:color="auto"/>
            <w:right w:val="none" w:sz="0" w:space="0" w:color="auto"/>
          </w:divBdr>
        </w:div>
        <w:div w:id="1581716618">
          <w:marLeft w:val="1166"/>
          <w:marRight w:val="0"/>
          <w:marTop w:val="115"/>
          <w:marBottom w:val="0"/>
          <w:divBdr>
            <w:top w:val="none" w:sz="0" w:space="0" w:color="auto"/>
            <w:left w:val="none" w:sz="0" w:space="0" w:color="auto"/>
            <w:bottom w:val="none" w:sz="0" w:space="0" w:color="auto"/>
            <w:right w:val="none" w:sz="0" w:space="0" w:color="auto"/>
          </w:divBdr>
        </w:div>
        <w:div w:id="1971201326">
          <w:marLeft w:val="1166"/>
          <w:marRight w:val="0"/>
          <w:marTop w:val="115"/>
          <w:marBottom w:val="0"/>
          <w:divBdr>
            <w:top w:val="none" w:sz="0" w:space="0" w:color="auto"/>
            <w:left w:val="none" w:sz="0" w:space="0" w:color="auto"/>
            <w:bottom w:val="none" w:sz="0" w:space="0" w:color="auto"/>
            <w:right w:val="none" w:sz="0" w:space="0" w:color="auto"/>
          </w:divBdr>
        </w:div>
        <w:div w:id="1492058595">
          <w:marLeft w:val="1166"/>
          <w:marRight w:val="0"/>
          <w:marTop w:val="115"/>
          <w:marBottom w:val="0"/>
          <w:divBdr>
            <w:top w:val="none" w:sz="0" w:space="0" w:color="auto"/>
            <w:left w:val="none" w:sz="0" w:space="0" w:color="auto"/>
            <w:bottom w:val="none" w:sz="0" w:space="0" w:color="auto"/>
            <w:right w:val="none" w:sz="0" w:space="0" w:color="auto"/>
          </w:divBdr>
        </w:div>
        <w:div w:id="1982154187">
          <w:marLeft w:val="1166"/>
          <w:marRight w:val="0"/>
          <w:marTop w:val="115"/>
          <w:marBottom w:val="0"/>
          <w:divBdr>
            <w:top w:val="none" w:sz="0" w:space="0" w:color="auto"/>
            <w:left w:val="none" w:sz="0" w:space="0" w:color="auto"/>
            <w:bottom w:val="none" w:sz="0" w:space="0" w:color="auto"/>
            <w:right w:val="none" w:sz="0" w:space="0" w:color="auto"/>
          </w:divBdr>
        </w:div>
        <w:div w:id="735975933">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6</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dcterms:created xsi:type="dcterms:W3CDTF">2007-12-18T06:03:00Z</dcterms:created>
  <dcterms:modified xsi:type="dcterms:W3CDTF">2008-01-12T21:34:00Z</dcterms:modified>
</cp:coreProperties>
</file>